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7CA16" w14:textId="77777777" w:rsidR="00CC1632" w:rsidRPr="00CC54C7" w:rsidRDefault="00CC1632" w:rsidP="00CC1632">
      <w:pPr>
        <w:shd w:val="clear" w:color="auto" w:fill="FFFFFF"/>
        <w:spacing w:after="0" w:line="276" w:lineRule="auto"/>
        <w:jc w:val="center"/>
        <w:rPr>
          <w:rFonts w:ascii="Century" w:eastAsia="Calibri" w:hAnsi="Century"/>
          <w:sz w:val="24"/>
          <w:szCs w:val="24"/>
          <w:lang w:eastAsia="ru-RU"/>
        </w:rPr>
      </w:pPr>
      <w:bookmarkStart w:id="0" w:name="_Hlk62647722"/>
      <w:r w:rsidRPr="00CC54C7">
        <w:rPr>
          <w:rFonts w:ascii="Century" w:eastAsia="Calibri" w:hAnsi="Century"/>
          <w:noProof/>
          <w:sz w:val="24"/>
          <w:szCs w:val="24"/>
          <w:lang w:eastAsia="uk-UA"/>
        </w:rPr>
        <w:drawing>
          <wp:inline distT="0" distB="0" distL="0" distR="0" wp14:anchorId="40BE415C" wp14:editId="5DDE31E0">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04306A50" w14:textId="77777777" w:rsidR="00CC1632" w:rsidRPr="00CC54C7" w:rsidRDefault="00CC1632" w:rsidP="00CC1632">
      <w:pPr>
        <w:shd w:val="clear" w:color="auto" w:fill="FFFFFF"/>
        <w:spacing w:after="0" w:line="240" w:lineRule="auto"/>
        <w:jc w:val="center"/>
        <w:rPr>
          <w:rFonts w:ascii="Century" w:eastAsia="Calibri" w:hAnsi="Century"/>
          <w:sz w:val="28"/>
          <w:szCs w:val="32"/>
          <w:lang w:eastAsia="ru-RU"/>
        </w:rPr>
      </w:pPr>
      <w:r w:rsidRPr="00CC54C7">
        <w:rPr>
          <w:rFonts w:ascii="Century" w:eastAsia="Calibri" w:hAnsi="Century"/>
          <w:sz w:val="28"/>
          <w:szCs w:val="32"/>
          <w:lang w:eastAsia="ru-RU"/>
        </w:rPr>
        <w:t>УКРАЇНА</w:t>
      </w:r>
    </w:p>
    <w:p w14:paraId="506B3B01" w14:textId="77777777" w:rsidR="00CC1632" w:rsidRPr="00CC54C7" w:rsidRDefault="00CC1632" w:rsidP="00CC1632">
      <w:pPr>
        <w:shd w:val="clear" w:color="auto" w:fill="FFFFFF"/>
        <w:spacing w:after="0" w:line="240" w:lineRule="auto"/>
        <w:jc w:val="center"/>
        <w:rPr>
          <w:rFonts w:ascii="Century" w:eastAsia="Calibri" w:hAnsi="Century"/>
          <w:b/>
          <w:sz w:val="28"/>
          <w:szCs w:val="24"/>
          <w:lang w:eastAsia="ru-RU"/>
        </w:rPr>
      </w:pPr>
      <w:r w:rsidRPr="00CC54C7">
        <w:rPr>
          <w:rFonts w:ascii="Century" w:eastAsia="Calibri" w:hAnsi="Century"/>
          <w:b/>
          <w:sz w:val="28"/>
          <w:szCs w:val="24"/>
          <w:lang w:eastAsia="ru-RU"/>
        </w:rPr>
        <w:t>ГОРОДОЦЬКА МІСЬКА РАДА</w:t>
      </w:r>
    </w:p>
    <w:p w14:paraId="3CC37B31" w14:textId="77777777" w:rsidR="00CC1632" w:rsidRPr="00CC54C7" w:rsidRDefault="00CC1632" w:rsidP="00CC1632">
      <w:pPr>
        <w:shd w:val="clear" w:color="auto" w:fill="FFFFFF"/>
        <w:spacing w:after="0" w:line="240" w:lineRule="auto"/>
        <w:jc w:val="center"/>
        <w:rPr>
          <w:rFonts w:ascii="Century" w:eastAsia="Calibri" w:hAnsi="Century"/>
          <w:sz w:val="28"/>
          <w:szCs w:val="24"/>
          <w:lang w:eastAsia="ru-RU"/>
        </w:rPr>
      </w:pPr>
      <w:r w:rsidRPr="00CC54C7">
        <w:rPr>
          <w:rFonts w:ascii="Century" w:eastAsia="Calibri" w:hAnsi="Century"/>
          <w:sz w:val="28"/>
          <w:szCs w:val="24"/>
          <w:lang w:eastAsia="ru-RU"/>
        </w:rPr>
        <w:t>ЛЬВІВСЬКОЇ ОБЛАСТІ</w:t>
      </w:r>
    </w:p>
    <w:p w14:paraId="3C2E6F35" w14:textId="00989BB6" w:rsidR="00CC1632" w:rsidRPr="00CC54C7" w:rsidRDefault="00D523C5" w:rsidP="00203A5C">
      <w:pPr>
        <w:shd w:val="clear" w:color="auto" w:fill="FFFFFF"/>
        <w:spacing w:after="0" w:line="240" w:lineRule="auto"/>
        <w:jc w:val="center"/>
        <w:rPr>
          <w:rFonts w:ascii="Century" w:eastAsia="Calibri" w:hAnsi="Century"/>
          <w:b/>
          <w:sz w:val="24"/>
          <w:szCs w:val="28"/>
          <w:lang w:eastAsia="ru-RU"/>
        </w:rPr>
      </w:pPr>
      <w:r w:rsidRPr="00CC54C7">
        <w:rPr>
          <w:rFonts w:ascii="Century" w:eastAsia="Calibri" w:hAnsi="Century"/>
          <w:b/>
          <w:sz w:val="28"/>
          <w:szCs w:val="32"/>
          <w:lang w:eastAsia="ru-RU"/>
        </w:rPr>
        <w:t>3</w:t>
      </w:r>
      <w:r w:rsidR="00140D21">
        <w:rPr>
          <w:rFonts w:ascii="Century" w:eastAsia="Calibri" w:hAnsi="Century"/>
          <w:b/>
          <w:sz w:val="28"/>
          <w:szCs w:val="32"/>
          <w:lang w:val="en-US" w:eastAsia="ru-RU"/>
        </w:rPr>
        <w:t>7</w:t>
      </w:r>
      <w:r w:rsidR="00F74D57" w:rsidRPr="00CC54C7">
        <w:rPr>
          <w:rFonts w:ascii="Century" w:eastAsia="Calibri" w:hAnsi="Century"/>
          <w:b/>
          <w:sz w:val="28"/>
          <w:szCs w:val="32"/>
          <w:lang w:eastAsia="ru-RU"/>
        </w:rPr>
        <w:t xml:space="preserve"> </w:t>
      </w:r>
      <w:r w:rsidR="00CC1632" w:rsidRPr="00CC54C7">
        <w:rPr>
          <w:rFonts w:ascii="Century" w:eastAsia="Calibri" w:hAnsi="Century"/>
          <w:bCs/>
          <w:caps/>
          <w:sz w:val="24"/>
          <w:szCs w:val="28"/>
          <w:lang w:eastAsia="ru-RU"/>
        </w:rPr>
        <w:t>сесія восьмого скликання</w:t>
      </w:r>
    </w:p>
    <w:p w14:paraId="5C6D280F" w14:textId="1BBD1404" w:rsidR="00CC1632" w:rsidRPr="00CC54C7" w:rsidRDefault="00CC1632" w:rsidP="00CC1632">
      <w:pPr>
        <w:spacing w:after="0" w:line="276" w:lineRule="auto"/>
        <w:jc w:val="center"/>
        <w:rPr>
          <w:rFonts w:ascii="Century" w:eastAsia="Calibri" w:hAnsi="Century"/>
          <w:b/>
          <w:sz w:val="32"/>
          <w:szCs w:val="36"/>
          <w:lang w:eastAsia="ru-RU"/>
        </w:rPr>
      </w:pPr>
      <w:r w:rsidRPr="00CC54C7">
        <w:rPr>
          <w:rFonts w:ascii="Century" w:eastAsia="Calibri" w:hAnsi="Century"/>
          <w:b/>
          <w:sz w:val="32"/>
          <w:szCs w:val="36"/>
          <w:lang w:eastAsia="ru-RU"/>
        </w:rPr>
        <w:t xml:space="preserve">РІШЕННЯ № </w:t>
      </w:r>
    </w:p>
    <w:p w14:paraId="22D269F4" w14:textId="77777777" w:rsidR="00D523C5" w:rsidRPr="00CC54C7" w:rsidRDefault="00D523C5" w:rsidP="00CC1632">
      <w:pPr>
        <w:spacing w:after="0" w:line="276" w:lineRule="auto"/>
        <w:jc w:val="center"/>
        <w:rPr>
          <w:rFonts w:ascii="Century" w:eastAsia="Calibri" w:hAnsi="Century"/>
          <w:b/>
          <w:sz w:val="32"/>
          <w:szCs w:val="36"/>
          <w:lang w:eastAsia="ru-RU"/>
        </w:rPr>
      </w:pPr>
    </w:p>
    <w:p w14:paraId="2D35E92D" w14:textId="75E6DFD6" w:rsidR="00CC1632" w:rsidRPr="00CC54C7" w:rsidRDefault="00C23BA8" w:rsidP="00D523C5">
      <w:pPr>
        <w:spacing w:line="276" w:lineRule="auto"/>
        <w:jc w:val="both"/>
        <w:rPr>
          <w:rFonts w:ascii="Century" w:eastAsia="Calibri" w:hAnsi="Century"/>
          <w:sz w:val="24"/>
          <w:szCs w:val="24"/>
          <w:lang w:eastAsia="ru-RU"/>
        </w:rPr>
      </w:pPr>
      <w:r>
        <w:rPr>
          <w:rFonts w:ascii="Century" w:eastAsia="Calibri" w:hAnsi="Century"/>
          <w:sz w:val="24"/>
          <w:szCs w:val="24"/>
          <w:lang w:val="en-US" w:eastAsia="ru-RU"/>
        </w:rPr>
        <w:t xml:space="preserve">19 </w:t>
      </w:r>
      <w:r>
        <w:rPr>
          <w:rFonts w:ascii="Century" w:eastAsia="Calibri" w:hAnsi="Century"/>
          <w:sz w:val="24"/>
          <w:szCs w:val="24"/>
          <w:lang w:eastAsia="ru-RU"/>
        </w:rPr>
        <w:t>жовтня</w:t>
      </w:r>
      <w:r w:rsidR="00D523C5" w:rsidRPr="00CC54C7">
        <w:rPr>
          <w:rFonts w:ascii="Century" w:eastAsia="Calibri" w:hAnsi="Century"/>
          <w:sz w:val="24"/>
          <w:szCs w:val="24"/>
          <w:lang w:eastAsia="ru-RU"/>
        </w:rPr>
        <w:t xml:space="preserve"> 2023 року</w:t>
      </w:r>
      <w:r w:rsidR="00F74D57"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CC1632" w:rsidRPr="00CC54C7">
        <w:rPr>
          <w:rFonts w:ascii="Century" w:eastAsia="Calibri" w:hAnsi="Century"/>
          <w:sz w:val="24"/>
          <w:szCs w:val="24"/>
          <w:lang w:eastAsia="ru-RU"/>
        </w:rPr>
        <w:tab/>
      </w:r>
      <w:r w:rsidR="00D523C5" w:rsidRPr="00CC54C7">
        <w:rPr>
          <w:rFonts w:ascii="Century" w:eastAsia="Calibri" w:hAnsi="Century"/>
          <w:sz w:val="24"/>
          <w:szCs w:val="24"/>
          <w:lang w:eastAsia="ru-RU"/>
        </w:rPr>
        <w:t xml:space="preserve">    </w:t>
      </w:r>
      <w:r w:rsidR="00CC1632" w:rsidRPr="00CC54C7">
        <w:rPr>
          <w:rFonts w:ascii="Century" w:eastAsia="Calibri" w:hAnsi="Century"/>
          <w:sz w:val="24"/>
          <w:szCs w:val="24"/>
          <w:lang w:eastAsia="ru-RU"/>
        </w:rPr>
        <w:t xml:space="preserve">     м. Городок</w:t>
      </w:r>
      <w:bookmarkEnd w:id="0"/>
    </w:p>
    <w:p w14:paraId="70A65585" w14:textId="5D2A08E2" w:rsidR="00CC54C7" w:rsidRPr="00CC54C7" w:rsidRDefault="00CC54C7" w:rsidP="00CC54C7">
      <w:pPr>
        <w:tabs>
          <w:tab w:val="left" w:pos="3285"/>
        </w:tabs>
        <w:spacing w:line="240" w:lineRule="auto"/>
        <w:jc w:val="both"/>
        <w:rPr>
          <w:rFonts w:ascii="Century" w:hAnsi="Century"/>
          <w:b/>
          <w:sz w:val="24"/>
          <w:szCs w:val="24"/>
        </w:rPr>
      </w:pPr>
      <w:bookmarkStart w:id="1" w:name="_Hlk147326542"/>
      <w:r w:rsidRPr="00CC54C7">
        <w:rPr>
          <w:rFonts w:ascii="Century" w:hAnsi="Century"/>
          <w:b/>
          <w:sz w:val="24"/>
          <w:szCs w:val="24"/>
        </w:rPr>
        <w:t xml:space="preserve">Про включення земельної ділянки водного фонду для рибогосподарських потреб (КВЦПЗ 10.07), що розташована: Львівська обл., Львівський р-н, с. </w:t>
      </w:r>
      <w:proofErr w:type="spellStart"/>
      <w:r w:rsidRPr="00CC54C7">
        <w:rPr>
          <w:rFonts w:ascii="Century" w:hAnsi="Century"/>
          <w:b/>
          <w:sz w:val="24"/>
          <w:szCs w:val="24"/>
        </w:rPr>
        <w:t>Шоломиничі</w:t>
      </w:r>
      <w:proofErr w:type="spellEnd"/>
      <w:r w:rsidRPr="00CC54C7">
        <w:rPr>
          <w:rFonts w:ascii="Century" w:hAnsi="Century"/>
          <w:b/>
          <w:sz w:val="24"/>
          <w:szCs w:val="24"/>
        </w:rPr>
        <w:t xml:space="preserve"> (в межах населеного пункту); кадастровий номер: 4620989000:12:009:0064 до переліку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та продаж права оренди на неї в комплексі з розташованим на ній водним об’єктом на конкурентних засадах (на земельних торгах у формі електронного аукціону) </w:t>
      </w:r>
    </w:p>
    <w:bookmarkEnd w:id="1"/>
    <w:p w14:paraId="01217162" w14:textId="30A3B97E" w:rsidR="00CC54C7" w:rsidRPr="00CC54C7" w:rsidRDefault="00CC54C7" w:rsidP="00CC54C7">
      <w:pPr>
        <w:pStyle w:val="ae"/>
        <w:tabs>
          <w:tab w:val="left" w:pos="4820"/>
        </w:tabs>
        <w:ind w:right="4536"/>
        <w:rPr>
          <w:rFonts w:ascii="Century" w:hAnsi="Century"/>
          <w:b w:val="0"/>
          <w:color w:val="auto"/>
          <w:sz w:val="24"/>
          <w:szCs w:val="24"/>
        </w:rPr>
      </w:pPr>
      <w:r w:rsidRPr="00CC54C7">
        <w:rPr>
          <w:rFonts w:ascii="Century" w:hAnsi="Century"/>
          <w:b w:val="0"/>
          <w:color w:val="auto"/>
          <w:sz w:val="24"/>
          <w:szCs w:val="24"/>
        </w:rPr>
        <w:t xml:space="preserve"> </w:t>
      </w:r>
    </w:p>
    <w:p w14:paraId="68B9918C" w14:textId="5E9847EE" w:rsidR="00CC54C7" w:rsidRPr="00CC54C7" w:rsidRDefault="00CC54C7" w:rsidP="00CC54C7">
      <w:pPr>
        <w:spacing w:line="240" w:lineRule="auto"/>
        <w:ind w:firstLine="360"/>
        <w:jc w:val="both"/>
        <w:rPr>
          <w:rFonts w:ascii="Century" w:hAnsi="Century"/>
          <w:color w:val="FF0000"/>
          <w:sz w:val="24"/>
          <w:szCs w:val="24"/>
        </w:rPr>
      </w:pPr>
      <w:r w:rsidRPr="00CC54C7">
        <w:rPr>
          <w:rFonts w:ascii="Century" w:hAnsi="Century"/>
          <w:sz w:val="24"/>
          <w:szCs w:val="24"/>
        </w:rPr>
        <w:t xml:space="preserve">Заслухавши інформацію начальника відділу земельних відносин Жука В.М., з метою ефективного використання земель, сприяння соціального та економічного розвитку, на виконання надходжень до бюджету міської ради,  враховуючи пропозиції постійної депутатської комісії міської ради з питань земельних ресурсів, АПК, містобудування, охорони довкілля, керуючись  ст.12 Закону України «Про аквакультуру», </w:t>
      </w:r>
      <w:proofErr w:type="spellStart"/>
      <w:r w:rsidRPr="00CC54C7">
        <w:rPr>
          <w:rFonts w:ascii="Century" w:hAnsi="Century"/>
          <w:sz w:val="24"/>
          <w:szCs w:val="24"/>
        </w:rPr>
        <w:t>ст.ст</w:t>
      </w:r>
      <w:proofErr w:type="spellEnd"/>
      <w:r w:rsidRPr="00CC54C7">
        <w:rPr>
          <w:rFonts w:ascii="Century" w:hAnsi="Century"/>
          <w:sz w:val="24"/>
          <w:szCs w:val="24"/>
        </w:rPr>
        <w:t xml:space="preserve">. 134-139 Земельного кодексу України, ст.51 Водного кодексу України,   керуючись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та п.34 ч.1 ст.26 Закону України «Про місцеве самоврядування в Україні», міська </w:t>
      </w:r>
      <w:r w:rsidRPr="00CC54C7">
        <w:rPr>
          <w:rFonts w:ascii="Century" w:hAnsi="Century"/>
          <w:color w:val="000000" w:themeColor="text1"/>
          <w:sz w:val="24"/>
          <w:szCs w:val="24"/>
        </w:rPr>
        <w:t>рада, -</w:t>
      </w:r>
    </w:p>
    <w:p w14:paraId="6794E013" w14:textId="130C69AE" w:rsidR="00CC54C7" w:rsidRPr="00CC54C7" w:rsidRDefault="00CC54C7" w:rsidP="00CC54C7">
      <w:pPr>
        <w:spacing w:line="240" w:lineRule="auto"/>
        <w:rPr>
          <w:rFonts w:ascii="Century" w:hAnsi="Century"/>
          <w:b/>
          <w:sz w:val="24"/>
          <w:szCs w:val="24"/>
        </w:rPr>
      </w:pPr>
      <w:r w:rsidRPr="00CC54C7">
        <w:rPr>
          <w:rFonts w:ascii="Century" w:hAnsi="Century"/>
          <w:b/>
          <w:sz w:val="24"/>
          <w:szCs w:val="24"/>
        </w:rPr>
        <w:t>В И Р І Ш И Л А:</w:t>
      </w:r>
    </w:p>
    <w:p w14:paraId="556514FD" w14:textId="54C4377A"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 xml:space="preserve">1. Включити в перелік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земельну ділянку водного фонду площею 0,0846га; цільове призначення:  для рибогосподарських потреб (КВЦПЗ 10.07), що розташована: Львівська обл., Львівський р-н, с. </w:t>
      </w:r>
      <w:proofErr w:type="spellStart"/>
      <w:r w:rsidRPr="00CC54C7">
        <w:rPr>
          <w:rFonts w:ascii="Century" w:hAnsi="Century"/>
          <w:sz w:val="24"/>
          <w:szCs w:val="24"/>
        </w:rPr>
        <w:t>Шоломиничі</w:t>
      </w:r>
      <w:proofErr w:type="spellEnd"/>
      <w:r w:rsidRPr="00CC54C7">
        <w:rPr>
          <w:rFonts w:ascii="Century" w:hAnsi="Century"/>
          <w:sz w:val="24"/>
          <w:szCs w:val="24"/>
        </w:rPr>
        <w:t xml:space="preserve"> (в межах населеного пункту); кадастровий номер: 4620989000:12:009:0064 в комплексі з розташованим на ній водним об’єктом площею 0,0846га.</w:t>
      </w:r>
    </w:p>
    <w:p w14:paraId="21E310D1" w14:textId="53FE8D22"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 xml:space="preserve">2. Продати право оренди земельної ділянки водного фонду площею 0,0846га; цільове призначення:  для рибогосподарських потреб (КВЦПЗ 10.07), що розташована: Львівська обл., Львівський р-н, с. </w:t>
      </w:r>
      <w:proofErr w:type="spellStart"/>
      <w:r w:rsidRPr="00CC54C7">
        <w:rPr>
          <w:rFonts w:ascii="Century" w:hAnsi="Century"/>
          <w:sz w:val="24"/>
          <w:szCs w:val="24"/>
        </w:rPr>
        <w:t>Шоломиничі</w:t>
      </w:r>
      <w:proofErr w:type="spellEnd"/>
      <w:r w:rsidRPr="00CC54C7">
        <w:rPr>
          <w:rFonts w:ascii="Century" w:hAnsi="Century"/>
          <w:sz w:val="24"/>
          <w:szCs w:val="24"/>
        </w:rPr>
        <w:t xml:space="preserve"> (в межах населеного пункту); кадастровий номер: 4620989000:12:009:0064 в комплексі з розташованим на ній водним об’єктом площею 0,0846га на конкурентних засадах (на  земельних торгах у формі електронного  аукціону).</w:t>
      </w:r>
    </w:p>
    <w:p w14:paraId="35566F65" w14:textId="712DE82F" w:rsidR="00CC54C7" w:rsidRPr="00CC54C7" w:rsidRDefault="00CC54C7" w:rsidP="00100CC6">
      <w:pPr>
        <w:spacing w:after="0" w:line="240" w:lineRule="auto"/>
        <w:jc w:val="both"/>
        <w:rPr>
          <w:rFonts w:ascii="Century" w:hAnsi="Century"/>
          <w:sz w:val="24"/>
          <w:szCs w:val="24"/>
        </w:rPr>
      </w:pPr>
      <w:r w:rsidRPr="00CC54C7">
        <w:rPr>
          <w:rFonts w:ascii="Century" w:hAnsi="Century"/>
          <w:sz w:val="24"/>
          <w:szCs w:val="24"/>
        </w:rPr>
        <w:t xml:space="preserve">3. Встановити стартовий розмір річної орендної плати за користування  вище зазначеною земельною ділянкою, в розмірі  </w:t>
      </w:r>
      <w:r w:rsidR="00AC522F" w:rsidRPr="00AC522F">
        <w:rPr>
          <w:rFonts w:ascii="Century" w:hAnsi="Century"/>
          <w:color w:val="000000" w:themeColor="text1"/>
          <w:sz w:val="24"/>
          <w:szCs w:val="24"/>
        </w:rPr>
        <w:t xml:space="preserve">12 (дванадцять) </w:t>
      </w:r>
      <w:r w:rsidRPr="00AC522F">
        <w:rPr>
          <w:rFonts w:ascii="Century" w:hAnsi="Century"/>
          <w:color w:val="000000" w:themeColor="text1"/>
          <w:sz w:val="24"/>
          <w:szCs w:val="24"/>
        </w:rPr>
        <w:t xml:space="preserve">%  </w:t>
      </w:r>
      <w:r w:rsidRPr="00CC54C7">
        <w:rPr>
          <w:rFonts w:ascii="Century" w:hAnsi="Century"/>
          <w:sz w:val="24"/>
          <w:szCs w:val="24"/>
        </w:rPr>
        <w:t xml:space="preserve">від нормативної </w:t>
      </w:r>
      <w:r w:rsidRPr="00CC54C7">
        <w:rPr>
          <w:rFonts w:ascii="Century" w:hAnsi="Century"/>
          <w:sz w:val="24"/>
          <w:szCs w:val="24"/>
        </w:rPr>
        <w:lastRenderedPageBreak/>
        <w:t xml:space="preserve">грошової оцінки земельної ділянки та річний розмір орендної плати за оренду водного об’єкту – 27грн.96коп. ( Двадцять сім  грн.96коп.) без ПДВ. </w:t>
      </w:r>
    </w:p>
    <w:p w14:paraId="4FFC4AE2" w14:textId="09C1C094" w:rsidR="00CC54C7" w:rsidRPr="00AC522F" w:rsidRDefault="00CC54C7" w:rsidP="00CC54C7">
      <w:pPr>
        <w:spacing w:after="0" w:line="240" w:lineRule="auto"/>
        <w:jc w:val="both"/>
        <w:rPr>
          <w:rFonts w:ascii="Century" w:hAnsi="Century"/>
          <w:color w:val="000000" w:themeColor="text1"/>
          <w:sz w:val="24"/>
          <w:szCs w:val="24"/>
        </w:rPr>
      </w:pPr>
      <w:r w:rsidRPr="00CC54C7">
        <w:rPr>
          <w:rFonts w:ascii="Century" w:hAnsi="Century"/>
          <w:sz w:val="24"/>
          <w:szCs w:val="24"/>
        </w:rPr>
        <w:t xml:space="preserve">4. Встановити термін оренди </w:t>
      </w:r>
      <w:r w:rsidRPr="00AC522F">
        <w:rPr>
          <w:rFonts w:ascii="Century" w:hAnsi="Century"/>
          <w:color w:val="000000" w:themeColor="text1"/>
          <w:sz w:val="24"/>
          <w:szCs w:val="24"/>
        </w:rPr>
        <w:t>-</w:t>
      </w:r>
      <w:r w:rsidR="00AC522F" w:rsidRPr="00AC522F">
        <w:rPr>
          <w:rFonts w:ascii="Century" w:hAnsi="Century"/>
          <w:color w:val="000000" w:themeColor="text1"/>
          <w:sz w:val="24"/>
          <w:szCs w:val="24"/>
        </w:rPr>
        <w:t>15 (п</w:t>
      </w:r>
      <w:r w:rsidR="00AC522F" w:rsidRPr="00AC522F">
        <w:rPr>
          <w:rFonts w:ascii="Century" w:hAnsi="Century"/>
          <w:color w:val="000000" w:themeColor="text1"/>
          <w:sz w:val="24"/>
          <w:szCs w:val="24"/>
          <w:lang w:val="en-US"/>
        </w:rPr>
        <w:t>’</w:t>
      </w:r>
      <w:proofErr w:type="spellStart"/>
      <w:r w:rsidR="00AC522F" w:rsidRPr="00AC522F">
        <w:rPr>
          <w:rFonts w:ascii="Century" w:hAnsi="Century"/>
          <w:color w:val="000000" w:themeColor="text1"/>
          <w:sz w:val="24"/>
          <w:szCs w:val="24"/>
        </w:rPr>
        <w:t>ятнадцять</w:t>
      </w:r>
      <w:proofErr w:type="spellEnd"/>
      <w:r w:rsidR="00AC522F" w:rsidRPr="00AC522F">
        <w:rPr>
          <w:rFonts w:ascii="Century" w:hAnsi="Century"/>
          <w:color w:val="000000" w:themeColor="text1"/>
          <w:sz w:val="24"/>
          <w:szCs w:val="24"/>
        </w:rPr>
        <w:t xml:space="preserve">) </w:t>
      </w:r>
      <w:r w:rsidRPr="00AC522F">
        <w:rPr>
          <w:rFonts w:ascii="Century" w:hAnsi="Century"/>
          <w:color w:val="000000" w:themeColor="text1"/>
          <w:sz w:val="24"/>
          <w:szCs w:val="24"/>
        </w:rPr>
        <w:t>років.</w:t>
      </w:r>
    </w:p>
    <w:p w14:paraId="1CD1AE19" w14:textId="403E9D4F" w:rsidR="00CC54C7" w:rsidRPr="00CC54C7" w:rsidRDefault="00CC54C7" w:rsidP="00CC54C7">
      <w:pPr>
        <w:spacing w:after="0" w:line="240" w:lineRule="auto"/>
        <w:jc w:val="both"/>
        <w:rPr>
          <w:rFonts w:ascii="Century" w:hAnsi="Century"/>
          <w:sz w:val="24"/>
          <w:szCs w:val="24"/>
        </w:rPr>
      </w:pPr>
      <w:r w:rsidRPr="00CC54C7">
        <w:rPr>
          <w:rFonts w:ascii="Century" w:eastAsia="Calibri" w:hAnsi="Century"/>
          <w:sz w:val="24"/>
          <w:szCs w:val="24"/>
        </w:rPr>
        <w:t>5. Встановити умови користування земельною ділянкою в комплексі</w:t>
      </w:r>
      <w:r w:rsidRPr="00CC54C7">
        <w:rPr>
          <w:rFonts w:ascii="Century" w:hAnsi="Century"/>
          <w:sz w:val="24"/>
          <w:szCs w:val="24"/>
        </w:rPr>
        <w:t xml:space="preserve"> з розташованим на ній водним об’єктом</w:t>
      </w:r>
      <w:r w:rsidRPr="00CC54C7">
        <w:rPr>
          <w:rFonts w:ascii="Century" w:eastAsia="Calibri" w:hAnsi="Century"/>
          <w:sz w:val="24"/>
          <w:szCs w:val="24"/>
        </w:rPr>
        <w:t xml:space="preserve">, зазначеної в даному Рішенні: використовувати земельну ділянку за цільовим призначенням та відповідно умов договору оренди землі </w:t>
      </w:r>
      <w:r w:rsidRPr="00CC54C7">
        <w:rPr>
          <w:rFonts w:ascii="Century" w:hAnsi="Century"/>
          <w:sz w:val="24"/>
          <w:szCs w:val="24"/>
        </w:rPr>
        <w:t>в комплексі з розташованим на ній водним об’єктом</w:t>
      </w:r>
      <w:r w:rsidRPr="00CC54C7">
        <w:rPr>
          <w:rFonts w:ascii="Century" w:eastAsia="Calibri" w:hAnsi="Century"/>
          <w:sz w:val="24"/>
          <w:szCs w:val="24"/>
        </w:rPr>
        <w:t>,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3310C16F" w14:textId="6DFD7DF9"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6. Торги провести в порядку визначеному статтями 135-139 Земельного Кодексу України.</w:t>
      </w:r>
    </w:p>
    <w:p w14:paraId="24D99CB0" w14:textId="3B3B2D05"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7. 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4B5CCBDA" w14:textId="3783A1B9"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8. Дату проведення земельних торгів у формі електронного аукціону визначити у межах термінів, визначених частиною  6 ст.137 Земельного кодексу України.</w:t>
      </w:r>
    </w:p>
    <w:p w14:paraId="420541B6" w14:textId="5AA2BFF0"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9. Зобов’язати Переможця земельних торгів на виконання  частини 24 ст.137 ЗКУ відшкодувати витрати, здійсненні на підготовку Лоту до проведення земельних торгів згідно виставлених рахунків.</w:t>
      </w:r>
    </w:p>
    <w:p w14:paraId="5EB6C2F3" w14:textId="40232ADF"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 xml:space="preserve">10. Уповноважити </w:t>
      </w:r>
      <w:r w:rsidRPr="00CC54C7">
        <w:rPr>
          <w:rStyle w:val="3781"/>
          <w:rFonts w:ascii="Century" w:hAnsi="Century"/>
          <w:sz w:val="24"/>
          <w:szCs w:val="24"/>
        </w:rPr>
        <w:t>міського голову або іншу уповноважену ним особу</w:t>
      </w:r>
      <w:r w:rsidRPr="00CC54C7">
        <w:rPr>
          <w:rFonts w:ascii="Century" w:hAnsi="Century"/>
          <w:sz w:val="24"/>
          <w:szCs w:val="24"/>
        </w:rPr>
        <w:t xml:space="preserve"> від імені  Організатора  </w:t>
      </w:r>
      <w:r w:rsidRPr="00CC54C7">
        <w:rPr>
          <w:rFonts w:ascii="Century" w:hAnsi="Century"/>
          <w:color w:val="000000"/>
          <w:sz w:val="24"/>
          <w:szCs w:val="24"/>
        </w:rPr>
        <w:t xml:space="preserve">підписати протокол  про результати торгів, договір </w:t>
      </w:r>
      <w:r w:rsidRPr="00CC54C7">
        <w:rPr>
          <w:rFonts w:ascii="Century" w:hAnsi="Century"/>
          <w:sz w:val="24"/>
          <w:szCs w:val="24"/>
        </w:rPr>
        <w:t>оренди землі в комплексі з розташованим на ній водним об’єктом</w:t>
      </w:r>
      <w:r w:rsidRPr="00CC54C7">
        <w:rPr>
          <w:rFonts w:ascii="Century" w:hAnsi="Century"/>
          <w:color w:val="000000"/>
          <w:sz w:val="24"/>
          <w:szCs w:val="24"/>
        </w:rPr>
        <w:t>, право на яку виставляється на земельні торги та інші документи з питань проведення земельних торгів у формі електронного аукціону.</w:t>
      </w:r>
    </w:p>
    <w:p w14:paraId="2461CA55" w14:textId="378F8D74" w:rsidR="00CC54C7" w:rsidRPr="00CC54C7" w:rsidRDefault="00CC54C7" w:rsidP="00CC54C7">
      <w:pPr>
        <w:spacing w:after="0" w:line="240" w:lineRule="auto"/>
        <w:jc w:val="both"/>
        <w:rPr>
          <w:rFonts w:ascii="Century" w:hAnsi="Century"/>
          <w:sz w:val="24"/>
          <w:szCs w:val="24"/>
        </w:rPr>
      </w:pPr>
      <w:r w:rsidRPr="00CC54C7">
        <w:rPr>
          <w:rFonts w:ascii="Century" w:hAnsi="Century"/>
          <w:color w:val="303030"/>
          <w:sz w:val="24"/>
          <w:szCs w:val="24"/>
          <w:shd w:val="clear" w:color="auto" w:fill="FFFFFF"/>
        </w:rPr>
        <w:t xml:space="preserve">11. Затвердити проект договору оренди </w:t>
      </w:r>
      <w:r w:rsidRPr="00CC54C7">
        <w:rPr>
          <w:rFonts w:ascii="Century" w:hAnsi="Century"/>
          <w:sz w:val="24"/>
          <w:szCs w:val="24"/>
        </w:rPr>
        <w:t>землі в комплексі з розташованим на ній водним об’єктом</w:t>
      </w:r>
      <w:r w:rsidRPr="00CC54C7">
        <w:rPr>
          <w:rFonts w:ascii="Century" w:hAnsi="Century"/>
          <w:color w:val="303030"/>
          <w:sz w:val="24"/>
          <w:szCs w:val="24"/>
          <w:shd w:val="clear" w:color="auto" w:fill="FFFFFF"/>
        </w:rPr>
        <w:t>, згідно з </w:t>
      </w:r>
      <w:hyperlink r:id="rId8" w:history="1">
        <w:r w:rsidRPr="00CC54C7">
          <w:rPr>
            <w:rStyle w:val="af0"/>
            <w:rFonts w:ascii="Century" w:hAnsi="Century"/>
            <w:color w:val="auto"/>
            <w:sz w:val="24"/>
            <w:szCs w:val="24"/>
            <w:shd w:val="clear" w:color="auto" w:fill="FFFFFF"/>
          </w:rPr>
          <w:t>додатком</w:t>
        </w:r>
      </w:hyperlink>
      <w:r w:rsidRPr="00CC54C7">
        <w:rPr>
          <w:rFonts w:ascii="Century" w:hAnsi="Century"/>
          <w:sz w:val="24"/>
          <w:szCs w:val="24"/>
        </w:rPr>
        <w:t xml:space="preserve"> №1.</w:t>
      </w:r>
    </w:p>
    <w:p w14:paraId="569BE17D" w14:textId="345168AB" w:rsidR="00CC54C7" w:rsidRPr="00CC54C7" w:rsidRDefault="00CC54C7" w:rsidP="00CC54C7">
      <w:pPr>
        <w:spacing w:after="0" w:line="240" w:lineRule="auto"/>
        <w:jc w:val="both"/>
        <w:rPr>
          <w:rFonts w:ascii="Century" w:hAnsi="Century"/>
          <w:sz w:val="24"/>
          <w:szCs w:val="24"/>
        </w:rPr>
      </w:pPr>
      <w:r w:rsidRPr="00CC54C7">
        <w:rPr>
          <w:rFonts w:ascii="Century" w:hAnsi="Century"/>
          <w:color w:val="303030"/>
          <w:sz w:val="24"/>
          <w:szCs w:val="24"/>
          <w:shd w:val="clear" w:color="auto" w:fill="FFFFFF"/>
        </w:rPr>
        <w:t>12. Вважати такими,  що втратили чинність пункт 3 та пункт 4 Рішення 34 сесії восьмого скликання Городоцької міської ради Львівської області від 24 серпня 2023р.          № 23/34-6323.</w:t>
      </w:r>
    </w:p>
    <w:p w14:paraId="42F79887" w14:textId="1F85DA06" w:rsidR="00CC54C7" w:rsidRPr="00CC54C7" w:rsidRDefault="00CC54C7" w:rsidP="00CC54C7">
      <w:pPr>
        <w:spacing w:after="0" w:line="240" w:lineRule="auto"/>
        <w:jc w:val="both"/>
        <w:rPr>
          <w:rFonts w:ascii="Century" w:hAnsi="Century"/>
          <w:sz w:val="24"/>
          <w:szCs w:val="24"/>
        </w:rPr>
      </w:pPr>
      <w:r w:rsidRPr="00CC54C7">
        <w:rPr>
          <w:rFonts w:ascii="Century" w:hAnsi="Century"/>
          <w:sz w:val="24"/>
          <w:szCs w:val="24"/>
        </w:rPr>
        <w:t>13.Контроль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6D09D1A6" w14:textId="77777777" w:rsidR="00CC54C7" w:rsidRPr="00CC54C7" w:rsidRDefault="00CC54C7" w:rsidP="00CC54C7">
      <w:pPr>
        <w:spacing w:after="0" w:line="240" w:lineRule="auto"/>
        <w:jc w:val="both"/>
        <w:rPr>
          <w:rFonts w:ascii="Century" w:hAnsi="Century"/>
          <w:sz w:val="24"/>
          <w:szCs w:val="24"/>
        </w:rPr>
      </w:pPr>
    </w:p>
    <w:p w14:paraId="2FA3525B" w14:textId="1303CC93" w:rsidR="00CC54C7" w:rsidRPr="00CC54C7" w:rsidRDefault="00CC54C7" w:rsidP="00CC54C7">
      <w:pPr>
        <w:pStyle w:val="a4"/>
        <w:shd w:val="clear" w:color="auto" w:fill="FFFFFF"/>
        <w:rPr>
          <w:rFonts w:ascii="Century" w:hAnsi="Century"/>
          <w:b/>
          <w:color w:val="000000"/>
        </w:rPr>
      </w:pPr>
      <w:r w:rsidRPr="00CC54C7">
        <w:rPr>
          <w:rFonts w:ascii="Century" w:hAnsi="Century"/>
          <w:b/>
          <w:color w:val="000000"/>
        </w:rPr>
        <w:t>Міський  голова                                                                            Володимир РЕМЕНЯК</w:t>
      </w:r>
    </w:p>
    <w:p w14:paraId="2D0D2C85" w14:textId="71BED2B5" w:rsidR="00CC1632" w:rsidRPr="00CC54C7" w:rsidRDefault="00CC1632" w:rsidP="00CC54C7">
      <w:pPr>
        <w:spacing w:line="276" w:lineRule="auto"/>
        <w:ind w:right="-5"/>
        <w:jc w:val="both"/>
        <w:rPr>
          <w:rFonts w:ascii="Century" w:hAnsi="Century"/>
          <w:sz w:val="24"/>
          <w:szCs w:val="24"/>
        </w:rPr>
      </w:pPr>
    </w:p>
    <w:p w14:paraId="40A64D1C" w14:textId="46E8FF9E" w:rsidR="00CC54C7" w:rsidRPr="00CC54C7" w:rsidRDefault="00CC54C7" w:rsidP="00CC54C7">
      <w:pPr>
        <w:spacing w:line="276" w:lineRule="auto"/>
        <w:ind w:right="-5"/>
        <w:jc w:val="both"/>
        <w:rPr>
          <w:rFonts w:ascii="Century" w:hAnsi="Century"/>
          <w:sz w:val="24"/>
          <w:szCs w:val="24"/>
        </w:rPr>
      </w:pPr>
    </w:p>
    <w:p w14:paraId="73A31F12" w14:textId="53EBEB1A" w:rsidR="00CC54C7" w:rsidRPr="00CC54C7" w:rsidRDefault="00CC54C7" w:rsidP="00CC54C7">
      <w:pPr>
        <w:spacing w:line="276" w:lineRule="auto"/>
        <w:ind w:right="-5"/>
        <w:jc w:val="both"/>
        <w:rPr>
          <w:rFonts w:ascii="Century" w:hAnsi="Century"/>
          <w:sz w:val="24"/>
          <w:szCs w:val="24"/>
        </w:rPr>
      </w:pPr>
    </w:p>
    <w:p w14:paraId="1CA71E23" w14:textId="523BE873" w:rsidR="00CC54C7" w:rsidRPr="00CC54C7" w:rsidRDefault="00CC54C7" w:rsidP="00CC54C7">
      <w:pPr>
        <w:spacing w:line="276" w:lineRule="auto"/>
        <w:ind w:right="-5"/>
        <w:jc w:val="both"/>
        <w:rPr>
          <w:rFonts w:ascii="Century" w:hAnsi="Century"/>
          <w:sz w:val="24"/>
          <w:szCs w:val="24"/>
        </w:rPr>
      </w:pPr>
    </w:p>
    <w:p w14:paraId="3283CD11" w14:textId="7B0B1DC5" w:rsidR="00CC54C7" w:rsidRDefault="00CC54C7" w:rsidP="00CC54C7">
      <w:pPr>
        <w:spacing w:line="276" w:lineRule="auto"/>
        <w:ind w:right="-5"/>
        <w:jc w:val="both"/>
        <w:rPr>
          <w:rFonts w:ascii="Century" w:hAnsi="Century"/>
          <w:sz w:val="24"/>
          <w:szCs w:val="24"/>
        </w:rPr>
      </w:pPr>
    </w:p>
    <w:p w14:paraId="74820F11" w14:textId="77777777" w:rsidR="00100CC6" w:rsidRPr="00CC54C7" w:rsidRDefault="00100CC6" w:rsidP="00CC54C7">
      <w:pPr>
        <w:spacing w:line="276" w:lineRule="auto"/>
        <w:ind w:right="-5"/>
        <w:jc w:val="both"/>
        <w:rPr>
          <w:rFonts w:ascii="Century" w:hAnsi="Century"/>
          <w:sz w:val="24"/>
          <w:szCs w:val="24"/>
        </w:rPr>
      </w:pPr>
    </w:p>
    <w:p w14:paraId="62DEDD5E" w14:textId="77777777" w:rsidR="00CC54C7" w:rsidRPr="00CC54C7" w:rsidRDefault="00CC54C7" w:rsidP="00CC54C7">
      <w:pPr>
        <w:pStyle w:val="4012"/>
        <w:spacing w:before="0" w:beforeAutospacing="0" w:after="0" w:afterAutospacing="0"/>
        <w:ind w:left="5387"/>
        <w:rPr>
          <w:rFonts w:ascii="Century" w:hAnsi="Century"/>
          <w:b/>
        </w:rPr>
      </w:pPr>
      <w:r w:rsidRPr="00CC54C7">
        <w:rPr>
          <w:rFonts w:ascii="Century" w:hAnsi="Century"/>
          <w:b/>
          <w:bCs/>
          <w:color w:val="000000"/>
        </w:rPr>
        <w:lastRenderedPageBreak/>
        <w:t xml:space="preserve">Додаток №1 </w:t>
      </w:r>
    </w:p>
    <w:p w14:paraId="1ADF4FC5" w14:textId="77777777" w:rsidR="00CC54C7" w:rsidRPr="00CC54C7" w:rsidRDefault="00CC54C7" w:rsidP="00CC54C7">
      <w:pPr>
        <w:pStyle w:val="a4"/>
        <w:spacing w:before="0" w:beforeAutospacing="0" w:after="0" w:afterAutospacing="0"/>
        <w:ind w:left="5387"/>
        <w:rPr>
          <w:rFonts w:ascii="Century" w:hAnsi="Century"/>
          <w:b/>
          <w:bCs/>
          <w:color w:val="000000"/>
        </w:rPr>
      </w:pPr>
      <w:r w:rsidRPr="00CC54C7">
        <w:rPr>
          <w:rFonts w:ascii="Century" w:hAnsi="Century"/>
          <w:b/>
          <w:bCs/>
          <w:color w:val="000000"/>
        </w:rPr>
        <w:t xml:space="preserve">до рішення </w:t>
      </w:r>
    </w:p>
    <w:p w14:paraId="0403EC45" w14:textId="5B47E887" w:rsidR="00CC54C7" w:rsidRPr="00CC54C7" w:rsidRDefault="00CC54C7" w:rsidP="00CC54C7">
      <w:pPr>
        <w:pStyle w:val="a4"/>
        <w:spacing w:before="0" w:beforeAutospacing="0" w:after="0" w:afterAutospacing="0"/>
        <w:ind w:left="5387"/>
        <w:rPr>
          <w:rFonts w:ascii="Century" w:hAnsi="Century"/>
          <w:b/>
          <w:bCs/>
          <w:color w:val="000000"/>
        </w:rPr>
      </w:pPr>
      <w:r w:rsidRPr="00CC54C7">
        <w:rPr>
          <w:rFonts w:ascii="Century" w:hAnsi="Century"/>
          <w:b/>
          <w:bCs/>
          <w:color w:val="000000"/>
        </w:rPr>
        <w:t xml:space="preserve">сесії Городоцької міської ради </w:t>
      </w:r>
    </w:p>
    <w:p w14:paraId="258BD348" w14:textId="451531E9" w:rsidR="00CC54C7" w:rsidRPr="00CC54C7" w:rsidRDefault="00CC54C7" w:rsidP="00CC54C7">
      <w:pPr>
        <w:pStyle w:val="a4"/>
        <w:spacing w:before="0" w:beforeAutospacing="0" w:after="0" w:afterAutospacing="0"/>
        <w:ind w:left="5387"/>
        <w:rPr>
          <w:rFonts w:ascii="Century" w:hAnsi="Century"/>
          <w:b/>
          <w:bCs/>
          <w:color w:val="000000"/>
        </w:rPr>
      </w:pPr>
      <w:r w:rsidRPr="00CC54C7">
        <w:rPr>
          <w:rFonts w:ascii="Century" w:hAnsi="Century"/>
          <w:b/>
          <w:bCs/>
          <w:color w:val="000000"/>
        </w:rPr>
        <w:t xml:space="preserve">від </w:t>
      </w:r>
      <w:r w:rsidR="00AC522F">
        <w:rPr>
          <w:rFonts w:ascii="Century" w:hAnsi="Century"/>
          <w:b/>
          <w:bCs/>
          <w:color w:val="000000"/>
        </w:rPr>
        <w:t>19</w:t>
      </w:r>
      <w:r w:rsidRPr="00CC54C7">
        <w:rPr>
          <w:rFonts w:ascii="Century" w:hAnsi="Century"/>
          <w:b/>
          <w:bCs/>
          <w:color w:val="000000"/>
        </w:rPr>
        <w:t>.</w:t>
      </w:r>
      <w:r w:rsidR="00AC522F">
        <w:rPr>
          <w:rFonts w:ascii="Century" w:hAnsi="Century"/>
          <w:b/>
          <w:bCs/>
          <w:color w:val="000000"/>
        </w:rPr>
        <w:t>10</w:t>
      </w:r>
      <w:bookmarkStart w:id="2" w:name="_GoBack"/>
      <w:bookmarkEnd w:id="2"/>
      <w:r w:rsidRPr="00CC54C7">
        <w:rPr>
          <w:rFonts w:ascii="Century" w:hAnsi="Century"/>
          <w:b/>
          <w:bCs/>
          <w:color w:val="000000"/>
        </w:rPr>
        <w:t>.2023 №____</w:t>
      </w:r>
    </w:p>
    <w:p w14:paraId="2566E2A9" w14:textId="77777777" w:rsidR="00CC54C7" w:rsidRDefault="00CC54C7" w:rsidP="00CC54C7">
      <w:pPr>
        <w:ind w:left="6372" w:right="99"/>
        <w:rPr>
          <w:rFonts w:ascii="Century" w:hAnsi="Century"/>
          <w:b/>
          <w:i/>
          <w:color w:val="000000"/>
        </w:rPr>
      </w:pPr>
    </w:p>
    <w:p w14:paraId="28652C94" w14:textId="5E4558A7" w:rsidR="00CC54C7" w:rsidRPr="00CC54C7" w:rsidRDefault="00CC54C7" w:rsidP="00CC54C7">
      <w:pPr>
        <w:ind w:left="6372" w:right="99"/>
        <w:rPr>
          <w:rFonts w:ascii="Century" w:hAnsi="Century"/>
          <w:b/>
          <w:i/>
          <w:color w:val="000000"/>
        </w:rPr>
      </w:pPr>
      <w:r w:rsidRPr="00CC54C7">
        <w:rPr>
          <w:rFonts w:ascii="Century" w:hAnsi="Century"/>
          <w:b/>
          <w:i/>
          <w:color w:val="000000"/>
        </w:rPr>
        <w:t>Проект</w:t>
      </w:r>
    </w:p>
    <w:p w14:paraId="4C6BFDD6" w14:textId="77777777" w:rsidR="00CC54C7" w:rsidRPr="00CC54C7" w:rsidRDefault="00CC54C7" w:rsidP="00CC54C7">
      <w:pPr>
        <w:ind w:left="6372" w:right="99"/>
        <w:rPr>
          <w:rFonts w:ascii="Century" w:hAnsi="Century"/>
          <w:b/>
          <w:i/>
          <w:color w:val="000000"/>
        </w:rPr>
      </w:pPr>
    </w:p>
    <w:p w14:paraId="65F5CCF0" w14:textId="77777777" w:rsidR="00CC54C7" w:rsidRPr="00CC54C7" w:rsidRDefault="00CC54C7" w:rsidP="00CC54C7">
      <w:pPr>
        <w:pStyle w:val="af2"/>
        <w:rPr>
          <w:rFonts w:ascii="Century" w:hAnsi="Century"/>
          <w:sz w:val="28"/>
          <w:szCs w:val="28"/>
        </w:rPr>
      </w:pPr>
      <w:r w:rsidRPr="00CC54C7">
        <w:rPr>
          <w:rFonts w:ascii="Century" w:hAnsi="Century"/>
          <w:sz w:val="28"/>
          <w:szCs w:val="28"/>
        </w:rPr>
        <w:t>ДОГОВІР</w:t>
      </w:r>
      <w:r w:rsidRPr="00CC54C7">
        <w:rPr>
          <w:rFonts w:ascii="Century" w:hAnsi="Century"/>
          <w:sz w:val="28"/>
          <w:szCs w:val="28"/>
        </w:rPr>
        <w:br/>
        <w:t>оренди землі в комплексі з розташованими на ній водними об’єктами</w:t>
      </w:r>
    </w:p>
    <w:p w14:paraId="21C3F6FF" w14:textId="77777777" w:rsidR="00CC54C7" w:rsidRPr="00CC54C7" w:rsidRDefault="00CC54C7" w:rsidP="00CC54C7">
      <w:pPr>
        <w:pStyle w:val="af1"/>
        <w:ind w:firstLine="0"/>
        <w:jc w:val="both"/>
        <w:rPr>
          <w:rFonts w:ascii="Century" w:hAnsi="Century"/>
          <w:sz w:val="24"/>
          <w:szCs w:val="24"/>
        </w:rPr>
      </w:pPr>
      <w:r w:rsidRPr="00CC54C7">
        <w:rPr>
          <w:rFonts w:ascii="Century" w:hAnsi="Century"/>
          <w:sz w:val="24"/>
          <w:szCs w:val="24"/>
        </w:rPr>
        <w:t>______                                                                                           _______________ 202_ р.</w:t>
      </w:r>
    </w:p>
    <w:p w14:paraId="75E74603" w14:textId="77777777" w:rsidR="00CC54C7" w:rsidRPr="00CC54C7" w:rsidRDefault="00CC54C7" w:rsidP="00CC54C7">
      <w:pPr>
        <w:pStyle w:val="af1"/>
        <w:jc w:val="both"/>
        <w:rPr>
          <w:rFonts w:ascii="Century" w:hAnsi="Century"/>
          <w:sz w:val="24"/>
          <w:szCs w:val="24"/>
        </w:rPr>
      </w:pPr>
    </w:p>
    <w:p w14:paraId="4475D5D4" w14:textId="77777777" w:rsidR="00CC54C7" w:rsidRPr="00CC54C7" w:rsidRDefault="00CC54C7" w:rsidP="00CC54C7">
      <w:pPr>
        <w:widowControl w:val="0"/>
        <w:autoSpaceDE w:val="0"/>
        <w:autoSpaceDN w:val="0"/>
        <w:adjustRightInd w:val="0"/>
        <w:ind w:firstLine="720"/>
        <w:jc w:val="both"/>
        <w:rPr>
          <w:rFonts w:ascii="Century" w:hAnsi="Century"/>
        </w:rPr>
      </w:pPr>
      <w:r w:rsidRPr="00CC54C7">
        <w:rPr>
          <w:rFonts w:ascii="Century" w:hAnsi="Century"/>
        </w:rPr>
        <w:t xml:space="preserve">Орендодавець –  </w:t>
      </w:r>
      <w:r w:rsidRPr="00CC54C7">
        <w:rPr>
          <w:rFonts w:ascii="Century" w:hAnsi="Century"/>
          <w:b/>
          <w:u w:val="single"/>
        </w:rPr>
        <w:t>_____________________, (далі за текстом – «Орендодавець»),</w:t>
      </w:r>
      <w:r w:rsidRPr="00CC54C7">
        <w:rPr>
          <w:rFonts w:ascii="Century" w:hAnsi="Century"/>
        </w:rPr>
        <w:t xml:space="preserve"> з однієї сторони, та </w:t>
      </w:r>
      <w:r w:rsidRPr="00CC54C7">
        <w:rPr>
          <w:rFonts w:ascii="Century" w:hAnsi="Century"/>
          <w:b/>
          <w:u w:val="single"/>
        </w:rPr>
        <w:t>__________(далі за текстом –</w:t>
      </w:r>
      <w:r w:rsidRPr="00CC54C7">
        <w:rPr>
          <w:rFonts w:ascii="Century" w:hAnsi="Century"/>
          <w:b/>
          <w:bCs/>
          <w:u w:val="single"/>
        </w:rPr>
        <w:t xml:space="preserve"> «Орендар»),</w:t>
      </w:r>
      <w:r w:rsidRPr="00CC54C7">
        <w:rPr>
          <w:rFonts w:ascii="Century" w:hAnsi="Century"/>
          <w:b/>
          <w:u w:val="single"/>
        </w:rPr>
        <w:t xml:space="preserve"> </w:t>
      </w:r>
      <w:r w:rsidRPr="00CC54C7">
        <w:rPr>
          <w:rFonts w:ascii="Century" w:hAnsi="Century"/>
        </w:rPr>
        <w:t>з другої сторони, уклали цей договір про таке.</w:t>
      </w:r>
    </w:p>
    <w:p w14:paraId="7798FFDA"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Предмет договору</w:t>
      </w:r>
    </w:p>
    <w:p w14:paraId="439C463B" w14:textId="77777777" w:rsidR="00CC54C7" w:rsidRPr="00CC54C7" w:rsidRDefault="00CC54C7" w:rsidP="00CC54C7">
      <w:pPr>
        <w:pStyle w:val="af1"/>
        <w:jc w:val="both"/>
        <w:rPr>
          <w:rFonts w:ascii="Century" w:hAnsi="Century"/>
          <w:b/>
          <w:sz w:val="24"/>
          <w:szCs w:val="24"/>
          <w:u w:val="single"/>
        </w:rPr>
      </w:pPr>
      <w:r w:rsidRPr="00CC54C7">
        <w:rPr>
          <w:rFonts w:ascii="Century" w:hAnsi="Century"/>
          <w:sz w:val="24"/>
          <w:szCs w:val="24"/>
        </w:rPr>
        <w:t xml:space="preserve">1. Орендодавець надає, а орендар приймає у строкове платне користування земельну ділянку в комплексі з розташованими на ній водними об’єктами </w:t>
      </w:r>
      <w:r w:rsidRPr="00CC54C7">
        <w:rPr>
          <w:rFonts w:ascii="Century" w:hAnsi="Century"/>
          <w:b/>
          <w:sz w:val="24"/>
          <w:szCs w:val="24"/>
          <w:u w:val="single"/>
        </w:rPr>
        <w:t xml:space="preserve">ставком площею ____ га, який розташований ___________, для ______________________. </w:t>
      </w:r>
    </w:p>
    <w:p w14:paraId="5D3F1EF9"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Об’єкт оренди</w:t>
      </w:r>
    </w:p>
    <w:p w14:paraId="5994129E" w14:textId="77777777" w:rsidR="00CC54C7" w:rsidRPr="00CC54C7" w:rsidRDefault="00CC54C7" w:rsidP="00CC54C7">
      <w:pPr>
        <w:pStyle w:val="af1"/>
        <w:spacing w:before="0"/>
        <w:jc w:val="both"/>
        <w:rPr>
          <w:rFonts w:ascii="Century" w:hAnsi="Century"/>
          <w:b/>
          <w:sz w:val="24"/>
          <w:szCs w:val="24"/>
          <w:u w:val="single"/>
        </w:rPr>
      </w:pPr>
      <w:r w:rsidRPr="00CC54C7">
        <w:rPr>
          <w:rFonts w:ascii="Century" w:hAnsi="Century"/>
          <w:sz w:val="24"/>
          <w:szCs w:val="24"/>
        </w:rPr>
        <w:t xml:space="preserve">2. В оренду передається земельна ділянка загальною площею </w:t>
      </w:r>
      <w:r w:rsidRPr="00CC54C7">
        <w:rPr>
          <w:rFonts w:ascii="Century" w:hAnsi="Century"/>
          <w:b/>
          <w:sz w:val="24"/>
          <w:szCs w:val="24"/>
          <w:u w:val="single"/>
        </w:rPr>
        <w:t>________ га,</w:t>
      </w:r>
      <w:r w:rsidRPr="00CC54C7">
        <w:rPr>
          <w:rFonts w:ascii="Century" w:hAnsi="Century"/>
          <w:sz w:val="24"/>
          <w:szCs w:val="24"/>
        </w:rPr>
        <w:t xml:space="preserve"> у тому числі за земельними угіддями: </w:t>
      </w:r>
      <w:r w:rsidRPr="00CC54C7">
        <w:rPr>
          <w:rFonts w:ascii="Century" w:hAnsi="Century"/>
          <w:b/>
          <w:sz w:val="24"/>
          <w:szCs w:val="24"/>
          <w:u w:val="single"/>
        </w:rPr>
        <w:t>_______ га</w:t>
      </w:r>
      <w:r w:rsidRPr="00CC54C7">
        <w:rPr>
          <w:rFonts w:ascii="Century" w:hAnsi="Century"/>
          <w:sz w:val="24"/>
          <w:szCs w:val="24"/>
        </w:rPr>
        <w:t xml:space="preserve"> – землі під ____, </w:t>
      </w:r>
      <w:r w:rsidRPr="00CC54C7">
        <w:rPr>
          <w:rFonts w:ascii="Century" w:hAnsi="Century"/>
          <w:b/>
          <w:sz w:val="24"/>
          <w:szCs w:val="24"/>
          <w:u w:val="single"/>
        </w:rPr>
        <w:t>____га</w:t>
      </w:r>
      <w:r w:rsidRPr="00CC54C7">
        <w:rPr>
          <w:rFonts w:ascii="Century" w:hAnsi="Century"/>
          <w:sz w:val="24"/>
          <w:szCs w:val="24"/>
        </w:rPr>
        <w:t xml:space="preserve"> – землі під ____, з кадастровим номером </w:t>
      </w:r>
      <w:r w:rsidRPr="00CC54C7">
        <w:rPr>
          <w:rFonts w:ascii="Century" w:hAnsi="Century"/>
          <w:b/>
          <w:sz w:val="24"/>
          <w:szCs w:val="24"/>
          <w:u w:val="single"/>
        </w:rPr>
        <w:t>________</w:t>
      </w:r>
      <w:r w:rsidRPr="00CC54C7">
        <w:rPr>
          <w:rFonts w:ascii="Century" w:hAnsi="Century"/>
          <w:sz w:val="24"/>
          <w:szCs w:val="24"/>
        </w:rPr>
        <w:t xml:space="preserve">, цільове призначення земельної ділянки </w:t>
      </w:r>
      <w:r w:rsidRPr="00CC54C7">
        <w:rPr>
          <w:rFonts w:ascii="Century" w:hAnsi="Century"/>
          <w:b/>
          <w:sz w:val="24"/>
          <w:szCs w:val="24"/>
          <w:u w:val="single"/>
          <w:shd w:val="clear" w:color="auto" w:fill="FFFFFF"/>
        </w:rPr>
        <w:t>___________</w:t>
      </w:r>
      <w:r w:rsidRPr="00CC54C7">
        <w:rPr>
          <w:rFonts w:ascii="Century" w:hAnsi="Century"/>
          <w:sz w:val="24"/>
          <w:szCs w:val="24"/>
        </w:rPr>
        <w:t xml:space="preserve">,  яка розташована ________, та водний об’єкт (водний простір), у тому числі ставок об’ємом </w:t>
      </w:r>
      <w:r w:rsidRPr="00CC54C7">
        <w:rPr>
          <w:rFonts w:ascii="Century" w:hAnsi="Century"/>
          <w:b/>
          <w:sz w:val="24"/>
          <w:szCs w:val="24"/>
          <w:u w:val="single"/>
        </w:rPr>
        <w:t>_____ тис.м</w:t>
      </w:r>
      <w:r w:rsidRPr="00CC54C7">
        <w:rPr>
          <w:rFonts w:ascii="Century" w:hAnsi="Century"/>
          <w:b/>
          <w:sz w:val="24"/>
          <w:szCs w:val="24"/>
          <w:u w:val="single"/>
          <w:vertAlign w:val="superscript"/>
        </w:rPr>
        <w:t>3</w:t>
      </w:r>
      <w:r w:rsidRPr="00CC54C7">
        <w:rPr>
          <w:rFonts w:ascii="Century" w:hAnsi="Century"/>
          <w:b/>
          <w:bCs/>
          <w:sz w:val="24"/>
          <w:szCs w:val="24"/>
          <w:u w:val="single"/>
        </w:rPr>
        <w:t xml:space="preserve">, </w:t>
      </w:r>
      <w:r w:rsidRPr="00CC54C7">
        <w:rPr>
          <w:rFonts w:ascii="Century" w:hAnsi="Century"/>
          <w:bCs/>
          <w:sz w:val="24"/>
          <w:szCs w:val="24"/>
        </w:rPr>
        <w:t>площею</w:t>
      </w:r>
      <w:r w:rsidRPr="00CC54C7">
        <w:rPr>
          <w:rFonts w:ascii="Century" w:hAnsi="Century"/>
          <w:b/>
          <w:bCs/>
          <w:sz w:val="24"/>
          <w:szCs w:val="24"/>
          <w:u w:val="single"/>
        </w:rPr>
        <w:t xml:space="preserve"> ________</w:t>
      </w:r>
      <w:r w:rsidRPr="00CC54C7">
        <w:rPr>
          <w:rFonts w:ascii="Century" w:hAnsi="Century"/>
          <w:b/>
          <w:sz w:val="24"/>
          <w:szCs w:val="24"/>
          <w:u w:val="single"/>
        </w:rPr>
        <w:t xml:space="preserve"> га.</w:t>
      </w:r>
    </w:p>
    <w:p w14:paraId="209B214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3. На земельній ділянці розташовані об’єкти інфраструктури: </w:t>
      </w:r>
    </w:p>
    <w:p w14:paraId="7A584727" w14:textId="77777777" w:rsidR="00CC54C7" w:rsidRPr="00CC54C7" w:rsidRDefault="00CC54C7" w:rsidP="00CC54C7">
      <w:pPr>
        <w:pStyle w:val="af1"/>
        <w:jc w:val="both"/>
        <w:rPr>
          <w:rFonts w:ascii="Century" w:hAnsi="Century"/>
          <w:sz w:val="24"/>
          <w:szCs w:val="24"/>
        </w:rPr>
      </w:pPr>
      <w:r w:rsidRPr="00CC54C7">
        <w:rPr>
          <w:rFonts w:ascii="Century" w:hAnsi="Century"/>
          <w:color w:val="000000"/>
          <w:spacing w:val="-2"/>
          <w:sz w:val="24"/>
          <w:szCs w:val="24"/>
          <w:lang w:val="ru-RU"/>
        </w:rPr>
        <w:t>_________________________________________________________________________</w:t>
      </w:r>
    </w:p>
    <w:p w14:paraId="27AEA35F"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Фактичний стан споруд – ___________.</w:t>
      </w:r>
    </w:p>
    <w:p w14:paraId="71BE4541"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Об’єкт оренди не передається разом із гідроспорудами.</w:t>
      </w:r>
    </w:p>
    <w:p w14:paraId="2B73D556" w14:textId="77777777" w:rsidR="00CC54C7" w:rsidRPr="00CC54C7" w:rsidRDefault="00CC54C7" w:rsidP="00CC54C7">
      <w:pPr>
        <w:pStyle w:val="af1"/>
        <w:spacing w:before="0"/>
        <w:jc w:val="both"/>
        <w:rPr>
          <w:rFonts w:ascii="Century" w:hAnsi="Century"/>
          <w:sz w:val="24"/>
          <w:szCs w:val="24"/>
        </w:rPr>
      </w:pPr>
    </w:p>
    <w:p w14:paraId="15CC0E80"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 xml:space="preserve">4. Нормативна грошова оцінка земельної ділянки на дату укладення цього договору становить </w:t>
      </w:r>
      <w:r w:rsidRPr="00CC54C7">
        <w:rPr>
          <w:rFonts w:ascii="Century" w:hAnsi="Century"/>
          <w:b/>
          <w:sz w:val="24"/>
          <w:szCs w:val="24"/>
          <w:u w:val="single"/>
        </w:rPr>
        <w:t>_______ грн. ____ коп</w:t>
      </w:r>
      <w:r w:rsidRPr="00CC54C7">
        <w:rPr>
          <w:rFonts w:ascii="Century" w:hAnsi="Century"/>
          <w:sz w:val="24"/>
          <w:szCs w:val="24"/>
        </w:rPr>
        <w:t>.</w:t>
      </w:r>
    </w:p>
    <w:p w14:paraId="5054F833" w14:textId="77777777" w:rsidR="00CC54C7" w:rsidRPr="00CC54C7" w:rsidRDefault="00CC54C7" w:rsidP="00CC54C7">
      <w:pPr>
        <w:pStyle w:val="af1"/>
        <w:rPr>
          <w:rFonts w:ascii="Century" w:hAnsi="Century"/>
          <w:sz w:val="24"/>
          <w:szCs w:val="24"/>
        </w:rPr>
      </w:pPr>
      <w:r w:rsidRPr="00CC54C7">
        <w:rPr>
          <w:rFonts w:ascii="Century" w:hAnsi="Century"/>
          <w:sz w:val="24"/>
          <w:szCs w:val="24"/>
        </w:rPr>
        <w:t xml:space="preserve">5. Об’єкт оренди має  такі недоліки, що можуть перешкоджати його ефективному використанню: </w:t>
      </w:r>
      <w:r w:rsidRPr="00CC54C7">
        <w:rPr>
          <w:rFonts w:ascii="Century" w:hAnsi="Century"/>
          <w:b/>
          <w:sz w:val="24"/>
          <w:szCs w:val="24"/>
          <w:u w:val="single"/>
        </w:rPr>
        <w:t>відсутні.</w:t>
      </w:r>
    </w:p>
    <w:p w14:paraId="66C2A31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6. Інші особливості об’єкта оренди, які можуть вплинути на орендні відносини: </w:t>
      </w:r>
      <w:r w:rsidRPr="00CC54C7">
        <w:rPr>
          <w:rFonts w:ascii="Century" w:hAnsi="Century"/>
          <w:b/>
          <w:sz w:val="24"/>
          <w:szCs w:val="24"/>
          <w:u w:val="single"/>
        </w:rPr>
        <w:t>відсутні.</w:t>
      </w:r>
    </w:p>
    <w:p w14:paraId="53F80FD6"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Строк дії договору</w:t>
      </w:r>
    </w:p>
    <w:p w14:paraId="6E84541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7. Цей договір укладено </w:t>
      </w:r>
      <w:r w:rsidRPr="00CC54C7">
        <w:rPr>
          <w:rFonts w:ascii="Century" w:hAnsi="Century"/>
          <w:b/>
          <w:sz w:val="24"/>
          <w:szCs w:val="24"/>
          <w:u w:val="single"/>
        </w:rPr>
        <w:t>на ___ ( ___________ ) років.</w:t>
      </w:r>
    </w:p>
    <w:p w14:paraId="659ADDE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013FE85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У такому випадку орендар повинен не пізніше ніж за </w:t>
      </w:r>
      <w:r w:rsidRPr="00CC54C7">
        <w:rPr>
          <w:rFonts w:ascii="Century" w:hAnsi="Century"/>
          <w:b/>
          <w:sz w:val="24"/>
          <w:szCs w:val="24"/>
          <w:u w:val="single"/>
        </w:rPr>
        <w:t xml:space="preserve">60 </w:t>
      </w:r>
      <w:r w:rsidRPr="00CC54C7">
        <w:rPr>
          <w:rFonts w:ascii="Century" w:hAnsi="Century"/>
          <w:sz w:val="24"/>
          <w:szCs w:val="24"/>
        </w:rPr>
        <w:t>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14:paraId="0BC05FDE"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До листа-повідомлення про укладення договору оренди на новий строк орендар додає проект відповідного договору.</w:t>
      </w:r>
    </w:p>
    <w:p w14:paraId="6E2A8577"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Орендна плата</w:t>
      </w:r>
    </w:p>
    <w:p w14:paraId="704F05F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8. Орендна плата вноситься орендарем у грошовій формі та розмірі:</w:t>
      </w:r>
    </w:p>
    <w:p w14:paraId="22A42A19" w14:textId="77777777" w:rsidR="00CC54C7" w:rsidRPr="00CC54C7" w:rsidRDefault="00CC54C7" w:rsidP="00CC54C7">
      <w:pPr>
        <w:pStyle w:val="af1"/>
        <w:jc w:val="both"/>
        <w:rPr>
          <w:rFonts w:ascii="Century" w:hAnsi="Century"/>
          <w:b/>
          <w:sz w:val="24"/>
          <w:szCs w:val="24"/>
          <w:u w:val="single"/>
        </w:rPr>
      </w:pPr>
      <w:r w:rsidRPr="00CC54C7">
        <w:rPr>
          <w:rFonts w:ascii="Century" w:hAnsi="Century"/>
          <w:sz w:val="24"/>
          <w:szCs w:val="24"/>
        </w:rPr>
        <w:t xml:space="preserve">за земельну ділянку в розмірі </w:t>
      </w:r>
      <w:r w:rsidRPr="00CC54C7">
        <w:rPr>
          <w:rFonts w:ascii="Century" w:hAnsi="Century"/>
          <w:b/>
          <w:sz w:val="24"/>
          <w:szCs w:val="24"/>
          <w:u w:val="single"/>
        </w:rPr>
        <w:t>__________</w:t>
      </w:r>
      <w:r w:rsidRPr="00CC54C7">
        <w:rPr>
          <w:rFonts w:ascii="Century" w:hAnsi="Century"/>
          <w:b/>
          <w:sz w:val="24"/>
          <w:szCs w:val="24"/>
          <w:u w:val="single"/>
          <w:lang w:val="ru-RU"/>
        </w:rPr>
        <w:t>%</w:t>
      </w:r>
      <w:r w:rsidRPr="00CC54C7">
        <w:rPr>
          <w:rFonts w:ascii="Century" w:hAnsi="Century"/>
          <w:b/>
          <w:sz w:val="24"/>
          <w:szCs w:val="24"/>
          <w:u w:val="single"/>
        </w:rPr>
        <w:t xml:space="preserve"> від нормативної грошової оцінки, що становить _________ грн. ____ коп. ( ____________ гривні ____ копійок) за перший рік користування земельною ділянкою на рахунок органу місцевого самоврядування на території якого розташована земельна ділянка (Отримувач - ГУК Львів /____________</w:t>
      </w:r>
      <w:proofErr w:type="spellStart"/>
      <w:r w:rsidRPr="00CC54C7">
        <w:rPr>
          <w:rFonts w:ascii="Century" w:hAnsi="Century"/>
          <w:b/>
          <w:sz w:val="24"/>
          <w:szCs w:val="24"/>
          <w:u w:val="single"/>
        </w:rPr>
        <w:t>тг</w:t>
      </w:r>
      <w:proofErr w:type="spellEnd"/>
      <w:r w:rsidRPr="00CC54C7">
        <w:rPr>
          <w:rFonts w:ascii="Century" w:hAnsi="Century"/>
          <w:b/>
          <w:sz w:val="24"/>
          <w:szCs w:val="24"/>
          <w:u w:val="single"/>
        </w:rPr>
        <w:t>/ ________, код отримувача (ЄДРПОУ) - _______, банк отримувача - Казначейство України(</w:t>
      </w:r>
      <w:proofErr w:type="spellStart"/>
      <w:r w:rsidRPr="00CC54C7">
        <w:rPr>
          <w:rFonts w:ascii="Century" w:hAnsi="Century"/>
          <w:b/>
          <w:sz w:val="24"/>
          <w:szCs w:val="24"/>
          <w:u w:val="single"/>
        </w:rPr>
        <w:t>ел</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адм</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подат</w:t>
      </w:r>
      <w:proofErr w:type="spellEnd"/>
      <w:r w:rsidRPr="00CC54C7">
        <w:rPr>
          <w:rFonts w:ascii="Century" w:hAnsi="Century"/>
          <w:b/>
          <w:sz w:val="24"/>
          <w:szCs w:val="24"/>
          <w:u w:val="single"/>
        </w:rPr>
        <w:t>.), код класифікації і доходів бюджету - _________, найменування коду класифікації доходів бюджету - _________). В наступні роки орендна плата обчислюється з урахуванням пункту 9 Договору оренди</w:t>
      </w:r>
      <w:r w:rsidRPr="00CC54C7">
        <w:rPr>
          <w:rFonts w:ascii="Century" w:hAnsi="Century"/>
          <w:b/>
          <w:sz w:val="24"/>
          <w:szCs w:val="24"/>
          <w:u w:val="single"/>
          <w:lang w:val="ru-RU"/>
        </w:rPr>
        <w:t>;</w:t>
      </w:r>
    </w:p>
    <w:p w14:paraId="0EEFCD70" w14:textId="77777777" w:rsidR="00CC54C7" w:rsidRPr="00CC54C7" w:rsidRDefault="00CC54C7" w:rsidP="00CC54C7">
      <w:pPr>
        <w:pStyle w:val="af1"/>
        <w:jc w:val="both"/>
        <w:rPr>
          <w:rFonts w:ascii="Century" w:hAnsi="Century"/>
          <w:b/>
          <w:sz w:val="24"/>
          <w:szCs w:val="24"/>
          <w:u w:val="single"/>
        </w:rPr>
      </w:pPr>
      <w:r w:rsidRPr="00CC54C7">
        <w:rPr>
          <w:rFonts w:ascii="Century" w:hAnsi="Century"/>
          <w:sz w:val="24"/>
          <w:szCs w:val="24"/>
        </w:rPr>
        <w:t xml:space="preserve">за водні об’єкти </w:t>
      </w:r>
      <w:r w:rsidRPr="00CC54C7">
        <w:rPr>
          <w:rFonts w:ascii="Century" w:hAnsi="Century"/>
          <w:b/>
          <w:sz w:val="24"/>
          <w:szCs w:val="24"/>
          <w:u w:val="single"/>
        </w:rPr>
        <w:t xml:space="preserve"> _______грн.  ____ коп. (______  гривні ___ копійок) в рік на відповідний рахунок (Населений пункт - ______ ТГ; Отримувач - ГУК </w:t>
      </w:r>
      <w:proofErr w:type="spellStart"/>
      <w:r w:rsidRPr="00CC54C7">
        <w:rPr>
          <w:rFonts w:ascii="Century" w:hAnsi="Century"/>
          <w:b/>
          <w:sz w:val="24"/>
          <w:szCs w:val="24"/>
          <w:u w:val="single"/>
        </w:rPr>
        <w:t>Львiв</w:t>
      </w:r>
      <w:proofErr w:type="spellEnd"/>
      <w:r w:rsidRPr="00CC54C7">
        <w:rPr>
          <w:rFonts w:ascii="Century" w:hAnsi="Century"/>
          <w:b/>
          <w:sz w:val="24"/>
          <w:szCs w:val="24"/>
          <w:u w:val="single"/>
        </w:rPr>
        <w:t xml:space="preserve">/_______а </w:t>
      </w:r>
      <w:proofErr w:type="spellStart"/>
      <w:r w:rsidRPr="00CC54C7">
        <w:rPr>
          <w:rFonts w:ascii="Century" w:hAnsi="Century"/>
          <w:b/>
          <w:sz w:val="24"/>
          <w:szCs w:val="24"/>
          <w:u w:val="single"/>
        </w:rPr>
        <w:t>тг</w:t>
      </w:r>
      <w:proofErr w:type="spellEnd"/>
      <w:r w:rsidRPr="00CC54C7">
        <w:rPr>
          <w:rFonts w:ascii="Century" w:hAnsi="Century"/>
          <w:b/>
          <w:sz w:val="24"/>
          <w:szCs w:val="24"/>
          <w:u w:val="single"/>
        </w:rPr>
        <w:t>/______; Код отримувача (ЄДРПОУ) – _______; Банк отримувача - Казначейство України (</w:t>
      </w:r>
      <w:proofErr w:type="spellStart"/>
      <w:r w:rsidRPr="00CC54C7">
        <w:rPr>
          <w:rFonts w:ascii="Century" w:hAnsi="Century"/>
          <w:b/>
          <w:sz w:val="24"/>
          <w:szCs w:val="24"/>
          <w:u w:val="single"/>
        </w:rPr>
        <w:t>ел</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адм</w:t>
      </w:r>
      <w:proofErr w:type="spellEnd"/>
      <w:r w:rsidRPr="00CC54C7">
        <w:rPr>
          <w:rFonts w:ascii="Century" w:hAnsi="Century"/>
          <w:b/>
          <w:sz w:val="24"/>
          <w:szCs w:val="24"/>
          <w:u w:val="single"/>
        </w:rPr>
        <w:t xml:space="preserve">. </w:t>
      </w:r>
      <w:proofErr w:type="spellStart"/>
      <w:r w:rsidRPr="00CC54C7">
        <w:rPr>
          <w:rFonts w:ascii="Century" w:hAnsi="Century"/>
          <w:b/>
          <w:sz w:val="24"/>
          <w:szCs w:val="24"/>
          <w:u w:val="single"/>
        </w:rPr>
        <w:t>подат</w:t>
      </w:r>
      <w:proofErr w:type="spellEnd"/>
      <w:r w:rsidRPr="00CC54C7">
        <w:rPr>
          <w:rFonts w:ascii="Century" w:hAnsi="Century"/>
          <w:b/>
          <w:sz w:val="24"/>
          <w:szCs w:val="24"/>
          <w:u w:val="single"/>
        </w:rPr>
        <w:t>.); Код класифікації доходів бюджету – ________), найменування коду класифікації доходів бюджету: ____________.</w:t>
      </w:r>
    </w:p>
    <w:p w14:paraId="20A8F8B0" w14:textId="77777777" w:rsidR="00CC54C7" w:rsidRPr="00CC54C7" w:rsidRDefault="00CC54C7" w:rsidP="00CC54C7">
      <w:pPr>
        <w:pStyle w:val="af1"/>
        <w:jc w:val="both"/>
        <w:rPr>
          <w:rFonts w:ascii="Century" w:hAnsi="Century"/>
          <w:sz w:val="24"/>
          <w:szCs w:val="24"/>
        </w:rPr>
      </w:pPr>
      <w:r w:rsidRPr="00CC54C7">
        <w:rPr>
          <w:rFonts w:ascii="Century" w:hAnsi="Century"/>
          <w:color w:val="FF0000"/>
          <w:sz w:val="24"/>
          <w:szCs w:val="24"/>
        </w:rPr>
        <w:t xml:space="preserve">9. </w:t>
      </w:r>
      <w:r w:rsidRPr="00CC54C7">
        <w:rPr>
          <w:rFonts w:ascii="Century" w:hAnsi="Century"/>
          <w:sz w:val="24"/>
          <w:szCs w:val="24"/>
        </w:rPr>
        <w:t>Обчислення розміру орендної плати здійснюється за:</w:t>
      </w:r>
    </w:p>
    <w:p w14:paraId="0D5937D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водний об’єкт - відповідно до Методики визначення розміру плати за надані в оренду водні об’єкти, що затверджується </w:t>
      </w:r>
      <w:proofErr w:type="spellStart"/>
      <w:r w:rsidRPr="00CC54C7">
        <w:rPr>
          <w:rFonts w:ascii="Century" w:hAnsi="Century"/>
          <w:sz w:val="24"/>
          <w:szCs w:val="24"/>
        </w:rPr>
        <w:t>Міндовкіллям</w:t>
      </w:r>
      <w:proofErr w:type="spellEnd"/>
      <w:r w:rsidRPr="00CC54C7">
        <w:rPr>
          <w:rFonts w:ascii="Century" w:hAnsi="Century"/>
          <w:sz w:val="24"/>
          <w:szCs w:val="24"/>
        </w:rPr>
        <w:t>;</w:t>
      </w:r>
    </w:p>
    <w:p w14:paraId="32C07DB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1DA38EF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26AFE655"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10. Орендна плата вноситься у такі строки:</w:t>
      </w:r>
    </w:p>
    <w:p w14:paraId="45240D7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 за земельну ділянку державної та/або комунальної власності, набуту в оренду за результатами торгів:</w:t>
      </w:r>
    </w:p>
    <w:p w14:paraId="1326609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за перший рік - протягом п’яти робочих днів з дня підписання цього договору;</w:t>
      </w:r>
    </w:p>
    <w:p w14:paraId="4254FF3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починаючи з наступного року - відповідно до Податкового кодексу України;</w:t>
      </w:r>
    </w:p>
    <w:p w14:paraId="51D0945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 за водний об’єкт:</w:t>
      </w:r>
    </w:p>
    <w:p w14:paraId="49D7848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за перший рік - у п’ятиденний строк після підписання цього договору;</w:t>
      </w:r>
    </w:p>
    <w:p w14:paraId="6C040E5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починаючи з наступного року - щороку не пізніше 15 числа місяця, наступного за розрахунковим роком.</w:t>
      </w:r>
    </w:p>
    <w:p w14:paraId="72A76E5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11. Розмір орендної плати переглядається </w:t>
      </w:r>
      <w:r w:rsidRPr="00CC54C7">
        <w:rPr>
          <w:rFonts w:ascii="Century" w:hAnsi="Century"/>
          <w:b/>
          <w:sz w:val="24"/>
          <w:szCs w:val="24"/>
          <w:u w:val="single"/>
        </w:rPr>
        <w:t>щорічно</w:t>
      </w:r>
      <w:r w:rsidRPr="00CC54C7">
        <w:rPr>
          <w:rFonts w:ascii="Century" w:hAnsi="Century"/>
          <w:sz w:val="24"/>
          <w:szCs w:val="24"/>
        </w:rPr>
        <w:t xml:space="preserve"> у разі:</w:t>
      </w:r>
    </w:p>
    <w:p w14:paraId="1C40926A" w14:textId="77777777" w:rsidR="00CC54C7" w:rsidRPr="00CC54C7" w:rsidRDefault="00CC54C7" w:rsidP="00CC54C7">
      <w:pPr>
        <w:pStyle w:val="af1"/>
        <w:jc w:val="both"/>
        <w:rPr>
          <w:rFonts w:ascii="Century" w:hAnsi="Century"/>
          <w:sz w:val="24"/>
          <w:szCs w:val="24"/>
        </w:rPr>
      </w:pPr>
      <w:bookmarkStart w:id="3" w:name="o73"/>
      <w:bookmarkEnd w:id="3"/>
      <w:r w:rsidRPr="00CC54C7">
        <w:rPr>
          <w:rFonts w:ascii="Century" w:hAnsi="Century"/>
          <w:sz w:val="24"/>
          <w:szCs w:val="24"/>
        </w:rPr>
        <w:t>1) зміни умов господарювання, передбачених цим договором;</w:t>
      </w:r>
    </w:p>
    <w:p w14:paraId="743DB6C2" w14:textId="77777777" w:rsidR="00CC54C7" w:rsidRPr="00CC54C7" w:rsidRDefault="00CC54C7" w:rsidP="00CC54C7">
      <w:pPr>
        <w:pStyle w:val="af1"/>
        <w:jc w:val="both"/>
        <w:rPr>
          <w:rFonts w:ascii="Century" w:hAnsi="Century"/>
          <w:sz w:val="24"/>
          <w:szCs w:val="24"/>
        </w:rPr>
      </w:pPr>
      <w:bookmarkStart w:id="4" w:name="o74"/>
      <w:bookmarkEnd w:id="4"/>
      <w:r w:rsidRPr="00CC54C7">
        <w:rPr>
          <w:rFonts w:ascii="Century" w:hAnsi="Century"/>
          <w:sz w:val="24"/>
          <w:szCs w:val="24"/>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7E9930E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 зміни нормативної грошової оцінки земельної ділянки державної та комунальної власності;</w:t>
      </w:r>
    </w:p>
    <w:p w14:paraId="55F5F4A5" w14:textId="77777777" w:rsidR="00CC54C7" w:rsidRPr="00CC54C7" w:rsidRDefault="00CC54C7" w:rsidP="00CC54C7">
      <w:pPr>
        <w:pStyle w:val="af1"/>
        <w:jc w:val="both"/>
        <w:rPr>
          <w:rFonts w:ascii="Century" w:hAnsi="Century"/>
          <w:sz w:val="24"/>
          <w:szCs w:val="24"/>
        </w:rPr>
      </w:pPr>
      <w:bookmarkStart w:id="5" w:name="o75"/>
      <w:bookmarkEnd w:id="5"/>
      <w:r w:rsidRPr="00CC54C7">
        <w:rPr>
          <w:rFonts w:ascii="Century" w:hAnsi="Century"/>
          <w:sz w:val="24"/>
          <w:szCs w:val="24"/>
        </w:rPr>
        <w:t>4) погіршення стану об’єкта оренди, що сталося не з вини орендаря, що підтверджено документами;</w:t>
      </w:r>
    </w:p>
    <w:p w14:paraId="57B738FA" w14:textId="77777777" w:rsidR="00CC54C7" w:rsidRPr="00CC54C7" w:rsidRDefault="00CC54C7" w:rsidP="00CC54C7">
      <w:pPr>
        <w:pStyle w:val="af1"/>
        <w:jc w:val="both"/>
        <w:rPr>
          <w:rFonts w:ascii="Century" w:hAnsi="Century"/>
          <w:sz w:val="24"/>
          <w:szCs w:val="24"/>
        </w:rPr>
      </w:pPr>
      <w:bookmarkStart w:id="6" w:name="o76"/>
      <w:bookmarkEnd w:id="6"/>
      <w:r w:rsidRPr="00CC54C7">
        <w:rPr>
          <w:rFonts w:ascii="Century" w:hAnsi="Century"/>
          <w:sz w:val="24"/>
          <w:szCs w:val="24"/>
        </w:rPr>
        <w:t>5) в інших випадках, передбачених законом.</w:t>
      </w:r>
    </w:p>
    <w:p w14:paraId="2B11C34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637C9F2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12. У разі невнесення орендної плати за землю та/або водний об’єкт у строки, визначені цим договором:</w:t>
      </w:r>
    </w:p>
    <w:p w14:paraId="3EF295C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десятиденний строк сплачується штраф у розмірі 100 відсотків річної орендної плати, встановленої цим договором;</w:t>
      </w:r>
    </w:p>
    <w:p w14:paraId="7B67C6E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стягується пеня у розмірі </w:t>
      </w:r>
      <w:r w:rsidRPr="00CC54C7">
        <w:rPr>
          <w:rFonts w:ascii="Century" w:hAnsi="Century"/>
          <w:b/>
          <w:sz w:val="24"/>
          <w:szCs w:val="24"/>
          <w:u w:val="single"/>
        </w:rPr>
        <w:t>0,1 відсотків</w:t>
      </w:r>
      <w:r w:rsidRPr="00CC54C7">
        <w:rPr>
          <w:rFonts w:ascii="Century" w:hAnsi="Century"/>
          <w:sz w:val="24"/>
          <w:szCs w:val="24"/>
        </w:rPr>
        <w:t xml:space="preserve">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14:paraId="5745A7AA"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Умови використання об’єкта оренди</w:t>
      </w:r>
    </w:p>
    <w:p w14:paraId="263DFD66" w14:textId="77777777" w:rsidR="00CC54C7" w:rsidRPr="00CC54C7" w:rsidRDefault="00CC54C7" w:rsidP="00CC54C7">
      <w:pPr>
        <w:pStyle w:val="af1"/>
        <w:jc w:val="both"/>
        <w:rPr>
          <w:rFonts w:ascii="Century" w:hAnsi="Century"/>
          <w:sz w:val="24"/>
          <w:szCs w:val="24"/>
        </w:rPr>
      </w:pPr>
      <w:bookmarkStart w:id="7" w:name="o89"/>
      <w:bookmarkEnd w:id="7"/>
      <w:r w:rsidRPr="00CC54C7">
        <w:rPr>
          <w:rFonts w:ascii="Century" w:hAnsi="Century"/>
          <w:sz w:val="24"/>
          <w:szCs w:val="24"/>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332F075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14. Використання земельної ділянки в комплексі з розташованим на ній водним об’єктом здійснюється лише для цілей, визначених цим договором.</w:t>
      </w:r>
    </w:p>
    <w:p w14:paraId="2E38C9C1" w14:textId="77777777" w:rsidR="00CC54C7" w:rsidRPr="00CC54C7" w:rsidRDefault="00CC54C7" w:rsidP="00CC54C7">
      <w:pPr>
        <w:pStyle w:val="af1"/>
        <w:jc w:val="both"/>
        <w:rPr>
          <w:rFonts w:ascii="Century" w:hAnsi="Century"/>
          <w:sz w:val="24"/>
          <w:szCs w:val="24"/>
        </w:rPr>
      </w:pPr>
      <w:bookmarkStart w:id="8" w:name="o95"/>
      <w:bookmarkStart w:id="9" w:name="o96"/>
      <w:bookmarkEnd w:id="8"/>
      <w:bookmarkEnd w:id="9"/>
      <w:r w:rsidRPr="00CC54C7">
        <w:rPr>
          <w:rFonts w:ascii="Century" w:hAnsi="Century"/>
          <w:sz w:val="24"/>
          <w:szCs w:val="24"/>
        </w:rPr>
        <w:t>15. Використання об’єкта оренди здійснюється з дотриманням Водного та Земельного кодексів України, а також інших законодавчих актів.</w:t>
      </w:r>
    </w:p>
    <w:p w14:paraId="53A0B95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16. Дотримання зобов’язання щодо здійснення заходів з охорони та поліпшення екологічного стану водного об’єкта.</w:t>
      </w:r>
    </w:p>
    <w:p w14:paraId="57F342B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17. Експлуатація водосховищ і ставків здійснюється відповідно до встановлених </w:t>
      </w:r>
      <w:proofErr w:type="spellStart"/>
      <w:r w:rsidRPr="00CC54C7">
        <w:rPr>
          <w:rFonts w:ascii="Century" w:hAnsi="Century"/>
          <w:sz w:val="24"/>
          <w:szCs w:val="24"/>
        </w:rPr>
        <w:t>Держводагентством</w:t>
      </w:r>
      <w:proofErr w:type="spellEnd"/>
      <w:r w:rsidRPr="00CC54C7">
        <w:rPr>
          <w:rFonts w:ascii="Century" w:hAnsi="Century"/>
          <w:sz w:val="24"/>
          <w:szCs w:val="24"/>
        </w:rPr>
        <w:t xml:space="preserve"> режимів роботи.</w:t>
      </w:r>
    </w:p>
    <w:p w14:paraId="2A52D62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46EE32B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19. Інші умови</w:t>
      </w:r>
      <w:r w:rsidRPr="00CC54C7">
        <w:rPr>
          <w:rFonts w:ascii="Century" w:hAnsi="Century"/>
          <w:sz w:val="24"/>
          <w:szCs w:val="24"/>
          <w:lang w:val="ru-RU"/>
        </w:rPr>
        <w:t>:</w:t>
      </w:r>
    </w:p>
    <w:p w14:paraId="3B1C7830" w14:textId="77777777" w:rsidR="00CC54C7" w:rsidRPr="00CC54C7" w:rsidRDefault="00CC54C7" w:rsidP="00CC54C7">
      <w:pPr>
        <w:pStyle w:val="af1"/>
        <w:jc w:val="both"/>
        <w:rPr>
          <w:rFonts w:ascii="Century" w:hAnsi="Century"/>
          <w:b/>
          <w:sz w:val="24"/>
          <w:szCs w:val="24"/>
          <w:u w:val="single"/>
        </w:rPr>
      </w:pPr>
      <w:r w:rsidRPr="00CC54C7">
        <w:rPr>
          <w:rFonts w:ascii="Century" w:hAnsi="Century"/>
          <w:b/>
          <w:sz w:val="24"/>
          <w:szCs w:val="24"/>
          <w:u w:val="single"/>
        </w:rPr>
        <w:t>Орендар не має права передавати об</w:t>
      </w:r>
      <w:r w:rsidRPr="00CC54C7">
        <w:rPr>
          <w:rFonts w:ascii="Century" w:hAnsi="Century"/>
          <w:b/>
          <w:sz w:val="24"/>
          <w:szCs w:val="24"/>
          <w:u w:val="single"/>
          <w:lang w:val="ru-RU"/>
        </w:rPr>
        <w:t>’</w:t>
      </w:r>
      <w:proofErr w:type="spellStart"/>
      <w:r w:rsidRPr="00CC54C7">
        <w:rPr>
          <w:rFonts w:ascii="Century" w:hAnsi="Century"/>
          <w:b/>
          <w:sz w:val="24"/>
          <w:szCs w:val="24"/>
          <w:u w:val="single"/>
        </w:rPr>
        <w:t>єкт</w:t>
      </w:r>
      <w:proofErr w:type="spellEnd"/>
      <w:r w:rsidRPr="00CC54C7">
        <w:rPr>
          <w:rFonts w:ascii="Century" w:hAnsi="Century"/>
          <w:b/>
          <w:sz w:val="24"/>
          <w:szCs w:val="24"/>
          <w:u w:val="single"/>
        </w:rPr>
        <w:t xml:space="preserve"> оренди в суборенду, заставу та/або вносити його до статутного (складеного, пайового) фонду (капіталу)</w:t>
      </w:r>
      <w:r w:rsidRPr="00CC54C7">
        <w:rPr>
          <w:rFonts w:ascii="Century" w:hAnsi="Century"/>
          <w:b/>
          <w:sz w:val="24"/>
          <w:szCs w:val="24"/>
          <w:u w:val="single"/>
          <w:lang w:val="ru-RU"/>
        </w:rPr>
        <w:t>.</w:t>
      </w:r>
    </w:p>
    <w:p w14:paraId="4E3B9DE2" w14:textId="77777777" w:rsidR="00CC54C7" w:rsidRPr="00CC54C7" w:rsidRDefault="00CC54C7" w:rsidP="00CC54C7">
      <w:pPr>
        <w:pStyle w:val="af1"/>
        <w:jc w:val="both"/>
        <w:rPr>
          <w:rFonts w:ascii="Century" w:hAnsi="Century"/>
          <w:noProof/>
          <w:sz w:val="24"/>
          <w:szCs w:val="24"/>
        </w:rPr>
      </w:pPr>
      <w:r w:rsidRPr="00CC54C7">
        <w:rPr>
          <w:rFonts w:ascii="Century" w:hAnsi="Century"/>
          <w:noProof/>
          <w:sz w:val="24"/>
          <w:szCs w:val="24"/>
        </w:rPr>
        <w:lastRenderedPageBreak/>
        <w:t>Орендар зобов’язується проводити розчищення орендованих ставків за власні кошти та без відшкодування зі сторони орендодавця, не допускати його заростання, замулення і засмічення.</w:t>
      </w:r>
    </w:p>
    <w:p w14:paraId="6024B5C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Обчислення розміру орендної плати за земельну ділянку в наступні роки, після року набуття права оренди землі в комплексі з розташованим на ній водним об’єктом,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w:t>
      </w:r>
    </w:p>
    <w:p w14:paraId="7B5E627D" w14:textId="77777777" w:rsidR="00CC54C7" w:rsidRPr="00CC54C7" w:rsidRDefault="00CC54C7" w:rsidP="00CC54C7">
      <w:pPr>
        <w:pStyle w:val="af1"/>
        <w:jc w:val="both"/>
        <w:rPr>
          <w:rFonts w:ascii="Century" w:hAnsi="Century"/>
          <w:noProof/>
          <w:sz w:val="24"/>
          <w:szCs w:val="24"/>
        </w:rPr>
      </w:pPr>
      <w:r w:rsidRPr="00CC54C7">
        <w:rPr>
          <w:rFonts w:ascii="Century" w:hAnsi="Century"/>
          <w:noProof/>
          <w:sz w:val="24"/>
          <w:szCs w:val="24"/>
        </w:rPr>
        <w:t>В прибережній захисній смузі водного об’єкта забороняється:</w:t>
      </w:r>
    </w:p>
    <w:p w14:paraId="6EF55563"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розорювання земель (крім підготовки грунту для залуження і заліснення);</w:t>
      </w:r>
    </w:p>
    <w:p w14:paraId="54D99A18"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зберігання та застосування пестицидів та добрив;</w:t>
      </w:r>
    </w:p>
    <w:p w14:paraId="3AF9708C"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влаштування літніх таборів для худоби;</w:t>
      </w:r>
    </w:p>
    <w:p w14:paraId="0E5F7EEF" w14:textId="77777777" w:rsidR="00CC54C7" w:rsidRPr="00CC54C7" w:rsidRDefault="00CC54C7" w:rsidP="00CC54C7">
      <w:pPr>
        <w:pStyle w:val="af1"/>
        <w:numPr>
          <w:ilvl w:val="0"/>
          <w:numId w:val="6"/>
        </w:numPr>
        <w:jc w:val="both"/>
        <w:rPr>
          <w:rFonts w:ascii="Century" w:hAnsi="Century"/>
          <w:noProof/>
          <w:sz w:val="24"/>
          <w:szCs w:val="24"/>
        </w:rPr>
      </w:pPr>
      <w:r w:rsidRPr="00CC54C7">
        <w:rPr>
          <w:rFonts w:ascii="Century" w:hAnsi="Century"/>
          <w:noProof/>
          <w:sz w:val="24"/>
          <w:szCs w:val="24"/>
        </w:rPr>
        <w:t>миття та обслуговування транспортних засобів і техніки;</w:t>
      </w:r>
    </w:p>
    <w:p w14:paraId="009542A9" w14:textId="77777777" w:rsidR="00CC54C7" w:rsidRPr="00CC54C7" w:rsidRDefault="00CC54C7" w:rsidP="00CC54C7">
      <w:pPr>
        <w:pStyle w:val="af1"/>
        <w:numPr>
          <w:ilvl w:val="0"/>
          <w:numId w:val="6"/>
        </w:numPr>
        <w:ind w:left="567" w:firstLine="0"/>
        <w:jc w:val="both"/>
        <w:rPr>
          <w:rFonts w:ascii="Century" w:hAnsi="Century"/>
          <w:noProof/>
          <w:sz w:val="24"/>
          <w:szCs w:val="24"/>
        </w:rPr>
      </w:pPr>
      <w:r w:rsidRPr="00CC54C7">
        <w:rPr>
          <w:rFonts w:ascii="Century" w:hAnsi="Century"/>
          <w:noProof/>
          <w:sz w:val="24"/>
          <w:szCs w:val="24"/>
        </w:rPr>
        <w:t xml:space="preserve">   влаштування звалищ сміття,гноєсховищ, накопичувачів рідких і твердих відходів   виробництва.</w:t>
      </w:r>
    </w:p>
    <w:p w14:paraId="792B0AD5" w14:textId="77777777" w:rsidR="00CC54C7" w:rsidRPr="00CC54C7" w:rsidRDefault="00CC54C7" w:rsidP="00CC54C7">
      <w:pPr>
        <w:pStyle w:val="af2"/>
        <w:rPr>
          <w:rFonts w:ascii="Century" w:hAnsi="Century"/>
          <w:b w:val="0"/>
          <w:sz w:val="24"/>
          <w:szCs w:val="24"/>
        </w:rPr>
      </w:pPr>
      <w:bookmarkStart w:id="10" w:name="o100"/>
      <w:bookmarkEnd w:id="10"/>
      <w:r w:rsidRPr="00CC54C7">
        <w:rPr>
          <w:rFonts w:ascii="Century" w:hAnsi="Century"/>
          <w:b w:val="0"/>
          <w:sz w:val="24"/>
          <w:szCs w:val="24"/>
        </w:rPr>
        <w:t>Умови повернення об’єкта оренди</w:t>
      </w:r>
    </w:p>
    <w:p w14:paraId="034B8B7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20. Після припинення цього договору орендар повертає орендодавцеві свій примірник паспорта водного об’єкта.</w:t>
      </w:r>
    </w:p>
    <w:p w14:paraId="0432EE0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21.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30E2AEE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035BD5E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7528F5C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3F6913F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23. Поліпшення стану об’єкта оренди, </w:t>
      </w:r>
      <w:r w:rsidRPr="00CC54C7">
        <w:rPr>
          <w:rFonts w:ascii="Century" w:hAnsi="Century"/>
          <w:b/>
          <w:sz w:val="24"/>
          <w:szCs w:val="24"/>
          <w:u w:val="single"/>
        </w:rPr>
        <w:t>проведені орендарем за письмовою згодою з орендодавцем, не підлягають відшкодуванню.</w:t>
      </w:r>
    </w:p>
    <w:p w14:paraId="3D2EDB8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Умови, обсяги і строки відшкодування орендарю витрат за проведені ним поліпшення стану об’єкта оренди визначаються окремим договором.</w:t>
      </w:r>
    </w:p>
    <w:p w14:paraId="49A938E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24. Орендар має право на відшкодування збитків, заподіяних внаслідок невиконання орендодавцем зобов’язань, передбачених цим договором.</w:t>
      </w:r>
    </w:p>
    <w:p w14:paraId="7BF9458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Збитками вважаються:</w:t>
      </w:r>
    </w:p>
    <w:p w14:paraId="24EDCBD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51B2227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доходи, які орендар міг би реально отримати в разі належного виконання орендодавцем умов цього договору.</w:t>
      </w:r>
    </w:p>
    <w:p w14:paraId="39E118E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25. Розмір фактичних витрат орендаря визначається на підставі документально підтверджених даних.</w:t>
      </w:r>
    </w:p>
    <w:p w14:paraId="0B844DED"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Обмеження (обтяження) щодо використання об’єкта оренди</w:t>
      </w:r>
    </w:p>
    <w:p w14:paraId="6DAE3CEF"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26. На орендовану земельну ділянку </w:t>
      </w:r>
      <w:r w:rsidRPr="00CC54C7">
        <w:rPr>
          <w:rFonts w:ascii="Century" w:hAnsi="Century"/>
          <w:b/>
          <w:sz w:val="24"/>
          <w:szCs w:val="24"/>
          <w:u w:val="single"/>
        </w:rPr>
        <w:t>________</w:t>
      </w:r>
      <w:r w:rsidRPr="00CC54C7">
        <w:rPr>
          <w:rFonts w:ascii="Century" w:hAnsi="Century"/>
          <w:sz w:val="24"/>
          <w:szCs w:val="24"/>
        </w:rPr>
        <w:t xml:space="preserve"> обмеження (обтяження) та інші права третіх осіб </w:t>
      </w:r>
      <w:r w:rsidRPr="00CC54C7">
        <w:rPr>
          <w:rFonts w:ascii="Century" w:hAnsi="Century"/>
          <w:b/>
          <w:sz w:val="24"/>
          <w:szCs w:val="24"/>
          <w:u w:val="single"/>
        </w:rPr>
        <w:t xml:space="preserve">___________ </w:t>
      </w:r>
      <w:r w:rsidRPr="00CC54C7">
        <w:rPr>
          <w:rFonts w:ascii="Century" w:hAnsi="Century"/>
          <w:sz w:val="24"/>
          <w:szCs w:val="24"/>
        </w:rPr>
        <w:t>.</w:t>
      </w:r>
    </w:p>
    <w:p w14:paraId="506493BC"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___________________________________________________________________________</w:t>
      </w:r>
    </w:p>
    <w:p w14:paraId="3D847754" w14:textId="77777777" w:rsidR="00CC54C7" w:rsidRPr="00CC54C7" w:rsidRDefault="00CC54C7" w:rsidP="00CC54C7">
      <w:pPr>
        <w:pStyle w:val="af1"/>
        <w:spacing w:before="0"/>
        <w:jc w:val="both"/>
        <w:rPr>
          <w:rFonts w:ascii="Century" w:hAnsi="Century"/>
          <w:color w:val="FF0000"/>
          <w:sz w:val="24"/>
          <w:szCs w:val="24"/>
        </w:rPr>
      </w:pPr>
    </w:p>
    <w:p w14:paraId="1DE297C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18E6557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28. Передача в суборенду земельної ділянки у комплексі з розташованим на ній водним об’єктом іншим суб’єктам господарювання забороняється.</w:t>
      </w:r>
    </w:p>
    <w:p w14:paraId="576A50DC"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 xml:space="preserve">Права та обов’язки орендодавця </w:t>
      </w:r>
    </w:p>
    <w:p w14:paraId="24ACE775"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29. Орендодавець має право вимагати від орендаря:</w:t>
      </w:r>
    </w:p>
    <w:p w14:paraId="18383DB0" w14:textId="77777777" w:rsidR="00CC54C7" w:rsidRPr="00CC54C7" w:rsidRDefault="00CC54C7" w:rsidP="00CC54C7">
      <w:pPr>
        <w:pStyle w:val="af1"/>
        <w:jc w:val="both"/>
        <w:rPr>
          <w:rFonts w:ascii="Century" w:hAnsi="Century"/>
          <w:sz w:val="24"/>
          <w:szCs w:val="24"/>
        </w:rPr>
      </w:pPr>
      <w:bookmarkStart w:id="11" w:name="n148"/>
      <w:bookmarkEnd w:id="11"/>
      <w:r w:rsidRPr="00CC54C7">
        <w:rPr>
          <w:rFonts w:ascii="Century" w:hAnsi="Century"/>
          <w:sz w:val="24"/>
          <w:szCs w:val="24"/>
        </w:rPr>
        <w:t>використання земельної ділянки за цільовим призначенням згідно з цим договором;</w:t>
      </w:r>
    </w:p>
    <w:p w14:paraId="40A335AC" w14:textId="77777777" w:rsidR="00CC54C7" w:rsidRPr="00CC54C7" w:rsidRDefault="00CC54C7" w:rsidP="00CC54C7">
      <w:pPr>
        <w:pStyle w:val="af1"/>
        <w:jc w:val="both"/>
        <w:rPr>
          <w:rFonts w:ascii="Century" w:hAnsi="Century"/>
          <w:sz w:val="24"/>
          <w:szCs w:val="24"/>
        </w:rPr>
      </w:pPr>
      <w:bookmarkStart w:id="12" w:name="n149"/>
      <w:bookmarkEnd w:id="12"/>
      <w:r w:rsidRPr="00CC54C7">
        <w:rPr>
          <w:rFonts w:ascii="Century" w:hAnsi="Century"/>
          <w:sz w:val="24"/>
          <w:szCs w:val="24"/>
        </w:rPr>
        <w:t>додержання Водного та Земельного кодексів України, а також інших законодавчих актів;</w:t>
      </w:r>
    </w:p>
    <w:p w14:paraId="504ECBD1" w14:textId="77777777" w:rsidR="00CC54C7" w:rsidRPr="00CC54C7" w:rsidRDefault="00CC54C7" w:rsidP="00CC54C7">
      <w:pPr>
        <w:pStyle w:val="af1"/>
        <w:jc w:val="both"/>
        <w:rPr>
          <w:rFonts w:ascii="Century" w:hAnsi="Century"/>
          <w:sz w:val="24"/>
          <w:szCs w:val="24"/>
        </w:rPr>
      </w:pPr>
      <w:bookmarkStart w:id="13" w:name="n150"/>
      <w:bookmarkStart w:id="14" w:name="n151"/>
      <w:bookmarkEnd w:id="13"/>
      <w:bookmarkEnd w:id="14"/>
      <w:r w:rsidRPr="00CC54C7">
        <w:rPr>
          <w:rFonts w:ascii="Century" w:hAnsi="Century"/>
          <w:sz w:val="24"/>
          <w:szCs w:val="24"/>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79EE03F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дотримання зобов’язання щодо здійснення заходів з охорони та поліпшення екологічного стану водного об’єкта;</w:t>
      </w:r>
    </w:p>
    <w:p w14:paraId="3B1A076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709B902D" w14:textId="77777777" w:rsidR="00CC54C7" w:rsidRPr="00CC54C7" w:rsidRDefault="00CC54C7" w:rsidP="00CC54C7">
      <w:pPr>
        <w:pStyle w:val="af1"/>
        <w:jc w:val="both"/>
        <w:rPr>
          <w:rFonts w:ascii="Century" w:hAnsi="Century"/>
          <w:sz w:val="24"/>
          <w:szCs w:val="24"/>
        </w:rPr>
      </w:pPr>
      <w:bookmarkStart w:id="15" w:name="n152"/>
      <w:bookmarkEnd w:id="15"/>
      <w:r w:rsidRPr="00CC54C7">
        <w:rPr>
          <w:rFonts w:ascii="Century" w:hAnsi="Century"/>
          <w:sz w:val="24"/>
          <w:szCs w:val="24"/>
        </w:rPr>
        <w:t>своєчасного внесення орендної плати за земельну ділянку та водний об’єкт.</w:t>
      </w:r>
    </w:p>
    <w:p w14:paraId="1AF6F54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30. Орендодавець зобов’язаний:</w:t>
      </w:r>
    </w:p>
    <w:p w14:paraId="0F2D54A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передати в користування земельну ділянку в комплексі з розташованим на ній водним об’єктом у стані, що відповідає умовам цього договору;</w:t>
      </w:r>
    </w:p>
    <w:p w14:paraId="59146D2B" w14:textId="77777777" w:rsidR="00CC54C7" w:rsidRPr="00CC54C7" w:rsidRDefault="00CC54C7" w:rsidP="00CC54C7">
      <w:pPr>
        <w:pStyle w:val="af1"/>
        <w:jc w:val="both"/>
        <w:rPr>
          <w:rFonts w:ascii="Century" w:hAnsi="Century"/>
          <w:sz w:val="24"/>
          <w:szCs w:val="24"/>
        </w:rPr>
      </w:pPr>
      <w:bookmarkStart w:id="16" w:name="n155"/>
      <w:bookmarkEnd w:id="16"/>
      <w:r w:rsidRPr="00CC54C7">
        <w:rPr>
          <w:rFonts w:ascii="Century" w:hAnsi="Century"/>
          <w:sz w:val="24"/>
          <w:szCs w:val="24"/>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7FACEBCD" w14:textId="77777777" w:rsidR="00CC54C7" w:rsidRPr="00CC54C7" w:rsidRDefault="00CC54C7" w:rsidP="00CC54C7">
      <w:pPr>
        <w:pStyle w:val="af1"/>
        <w:jc w:val="both"/>
        <w:rPr>
          <w:rFonts w:ascii="Century" w:hAnsi="Century"/>
          <w:sz w:val="24"/>
          <w:szCs w:val="24"/>
        </w:rPr>
      </w:pPr>
      <w:bookmarkStart w:id="17" w:name="n156"/>
      <w:bookmarkEnd w:id="17"/>
      <w:r w:rsidRPr="00CC54C7">
        <w:rPr>
          <w:rFonts w:ascii="Century" w:hAnsi="Century"/>
          <w:sz w:val="24"/>
          <w:szCs w:val="24"/>
        </w:rPr>
        <w:t>не вчиняти дій, які перешкоджають орендареві користуватися орендованою земельною ділянкою та водним об’єктом;</w:t>
      </w:r>
    </w:p>
    <w:p w14:paraId="27DF07DE" w14:textId="77777777" w:rsidR="00CC54C7" w:rsidRPr="00CC54C7" w:rsidRDefault="00CC54C7" w:rsidP="00CC54C7">
      <w:pPr>
        <w:pStyle w:val="af1"/>
        <w:jc w:val="both"/>
        <w:rPr>
          <w:rFonts w:ascii="Century" w:hAnsi="Century"/>
          <w:sz w:val="24"/>
          <w:szCs w:val="24"/>
        </w:rPr>
      </w:pPr>
      <w:bookmarkStart w:id="18" w:name="n157"/>
      <w:bookmarkEnd w:id="18"/>
      <w:r w:rsidRPr="00CC54C7">
        <w:rPr>
          <w:rFonts w:ascii="Century" w:hAnsi="Century"/>
          <w:sz w:val="24"/>
          <w:szCs w:val="24"/>
        </w:rPr>
        <w:lastRenderedPageBreak/>
        <w:t>відшкодувати орендарю капітальні витрати, пов’язані з поліпшенням стану об’єкта оренди, яке проводилося орендарем за згодою орендодавця;</w:t>
      </w:r>
    </w:p>
    <w:p w14:paraId="323D94CF" w14:textId="77777777" w:rsidR="00CC54C7" w:rsidRPr="00CC54C7" w:rsidRDefault="00CC54C7" w:rsidP="00CC54C7">
      <w:pPr>
        <w:pStyle w:val="af1"/>
        <w:jc w:val="both"/>
        <w:rPr>
          <w:rFonts w:ascii="Century" w:hAnsi="Century"/>
          <w:sz w:val="24"/>
          <w:szCs w:val="24"/>
        </w:rPr>
      </w:pPr>
      <w:bookmarkStart w:id="19" w:name="n158"/>
      <w:bookmarkEnd w:id="19"/>
      <w:r w:rsidRPr="00CC54C7">
        <w:rPr>
          <w:rFonts w:ascii="Century" w:hAnsi="Century"/>
          <w:sz w:val="24"/>
          <w:szCs w:val="24"/>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7F8295C6" w14:textId="77777777" w:rsidR="00CC54C7" w:rsidRPr="00CC54C7" w:rsidRDefault="00CC54C7" w:rsidP="00CC54C7">
      <w:pPr>
        <w:pStyle w:val="af2"/>
        <w:rPr>
          <w:rFonts w:ascii="Century" w:hAnsi="Century"/>
          <w:b w:val="0"/>
          <w:sz w:val="24"/>
          <w:szCs w:val="24"/>
        </w:rPr>
      </w:pPr>
      <w:bookmarkStart w:id="20" w:name="n159"/>
      <w:bookmarkEnd w:id="20"/>
      <w:r w:rsidRPr="00CC54C7">
        <w:rPr>
          <w:rFonts w:ascii="Century" w:hAnsi="Century"/>
          <w:b w:val="0"/>
          <w:sz w:val="24"/>
          <w:szCs w:val="24"/>
        </w:rPr>
        <w:t>Права та обов’язки орендаря</w:t>
      </w:r>
    </w:p>
    <w:p w14:paraId="4FB8BF3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31. Орендар має право:</w:t>
      </w:r>
    </w:p>
    <w:p w14:paraId="7D8BBB26" w14:textId="77777777" w:rsidR="00CC54C7" w:rsidRPr="00CC54C7" w:rsidRDefault="00CC54C7" w:rsidP="00CC54C7">
      <w:pPr>
        <w:pStyle w:val="af1"/>
        <w:jc w:val="both"/>
        <w:rPr>
          <w:rFonts w:ascii="Century" w:hAnsi="Century"/>
          <w:sz w:val="24"/>
          <w:szCs w:val="24"/>
        </w:rPr>
      </w:pPr>
      <w:bookmarkStart w:id="21" w:name="n163"/>
      <w:bookmarkEnd w:id="21"/>
      <w:r w:rsidRPr="00CC54C7">
        <w:rPr>
          <w:rFonts w:ascii="Century" w:hAnsi="Century"/>
          <w:sz w:val="24"/>
          <w:szCs w:val="24"/>
        </w:rPr>
        <w:t>самостійно господарювати на землі та водному об’єкті з дотриманням умов цього договору  та вимог законодавства;</w:t>
      </w:r>
    </w:p>
    <w:p w14:paraId="7497A6C6" w14:textId="77777777" w:rsidR="00CC54C7" w:rsidRPr="00CC54C7" w:rsidRDefault="00CC54C7" w:rsidP="00CC54C7">
      <w:pPr>
        <w:pStyle w:val="af1"/>
        <w:jc w:val="both"/>
        <w:rPr>
          <w:rFonts w:ascii="Century" w:hAnsi="Century"/>
          <w:sz w:val="24"/>
          <w:szCs w:val="24"/>
        </w:rPr>
      </w:pPr>
      <w:bookmarkStart w:id="22" w:name="n164"/>
      <w:bookmarkStart w:id="23" w:name="n165"/>
      <w:bookmarkEnd w:id="22"/>
      <w:bookmarkEnd w:id="23"/>
      <w:r w:rsidRPr="00CC54C7">
        <w:rPr>
          <w:rFonts w:ascii="Century" w:hAnsi="Century"/>
          <w:sz w:val="24"/>
          <w:szCs w:val="24"/>
        </w:rPr>
        <w:t>отримувати продукцію і доходи;</w:t>
      </w:r>
    </w:p>
    <w:p w14:paraId="78E5F170" w14:textId="77777777" w:rsidR="00CC54C7" w:rsidRPr="00CC54C7" w:rsidRDefault="00CC54C7" w:rsidP="00CC54C7">
      <w:pPr>
        <w:pStyle w:val="af1"/>
        <w:jc w:val="both"/>
        <w:rPr>
          <w:rFonts w:ascii="Century" w:hAnsi="Century"/>
          <w:sz w:val="24"/>
          <w:szCs w:val="24"/>
        </w:rPr>
      </w:pPr>
      <w:bookmarkStart w:id="24" w:name="n166"/>
      <w:bookmarkEnd w:id="24"/>
      <w:r w:rsidRPr="00CC54C7">
        <w:rPr>
          <w:rFonts w:ascii="Century" w:hAnsi="Century"/>
          <w:sz w:val="24"/>
          <w:szCs w:val="24"/>
        </w:rPr>
        <w:t>здійснювати в установленому законодавством порядку за письмовою згодою орендодавця будівництво гідротехнічних споруд.</w:t>
      </w:r>
    </w:p>
    <w:p w14:paraId="286C4B1A" w14:textId="77777777" w:rsidR="00CC54C7" w:rsidRPr="00CC54C7" w:rsidRDefault="00CC54C7" w:rsidP="00CC54C7">
      <w:pPr>
        <w:pStyle w:val="af1"/>
        <w:jc w:val="both"/>
        <w:rPr>
          <w:rFonts w:ascii="Century" w:hAnsi="Century"/>
          <w:sz w:val="24"/>
          <w:szCs w:val="24"/>
        </w:rPr>
      </w:pPr>
      <w:bookmarkStart w:id="25" w:name="n167"/>
      <w:bookmarkEnd w:id="25"/>
      <w:r w:rsidRPr="00CC54C7">
        <w:rPr>
          <w:rFonts w:ascii="Century" w:hAnsi="Century"/>
          <w:sz w:val="24"/>
          <w:szCs w:val="24"/>
        </w:rPr>
        <w:t>32. Орендар зобов’язаний:</w:t>
      </w:r>
    </w:p>
    <w:p w14:paraId="5D89F032" w14:textId="77777777" w:rsidR="00CC54C7" w:rsidRPr="00CC54C7" w:rsidRDefault="00CC54C7" w:rsidP="00CC54C7">
      <w:pPr>
        <w:pStyle w:val="af1"/>
        <w:jc w:val="both"/>
        <w:rPr>
          <w:rFonts w:ascii="Century" w:hAnsi="Century"/>
          <w:sz w:val="24"/>
          <w:szCs w:val="24"/>
        </w:rPr>
      </w:pPr>
      <w:bookmarkStart w:id="26" w:name="n168"/>
      <w:bookmarkEnd w:id="26"/>
      <w:r w:rsidRPr="00CC54C7">
        <w:rPr>
          <w:rFonts w:ascii="Century" w:hAnsi="Century"/>
          <w:sz w:val="24"/>
          <w:szCs w:val="24"/>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0FD0A082" w14:textId="77777777" w:rsidR="00CC54C7" w:rsidRPr="00CC54C7" w:rsidRDefault="00CC54C7" w:rsidP="00CC54C7">
      <w:pPr>
        <w:pStyle w:val="af1"/>
        <w:jc w:val="both"/>
        <w:rPr>
          <w:rFonts w:ascii="Century" w:hAnsi="Century"/>
          <w:sz w:val="24"/>
          <w:szCs w:val="24"/>
        </w:rPr>
      </w:pPr>
      <w:bookmarkStart w:id="27" w:name="n341"/>
      <w:bookmarkStart w:id="28" w:name="n169"/>
      <w:bookmarkEnd w:id="27"/>
      <w:bookmarkEnd w:id="28"/>
      <w:r w:rsidRPr="00CC54C7">
        <w:rPr>
          <w:rFonts w:ascii="Century" w:hAnsi="Century"/>
          <w:sz w:val="24"/>
          <w:szCs w:val="24"/>
        </w:rPr>
        <w:t>виконувати встановлені щодо об’єкта оренди обмеження (обтяження) в обсязі, передбаченому законом або цим договором;</w:t>
      </w:r>
    </w:p>
    <w:p w14:paraId="51AA55BF" w14:textId="77777777" w:rsidR="00CC54C7" w:rsidRPr="00CC54C7" w:rsidRDefault="00CC54C7" w:rsidP="00CC54C7">
      <w:pPr>
        <w:pStyle w:val="af1"/>
        <w:jc w:val="both"/>
        <w:rPr>
          <w:rFonts w:ascii="Century" w:hAnsi="Century"/>
          <w:sz w:val="24"/>
          <w:szCs w:val="24"/>
        </w:rPr>
      </w:pPr>
      <w:bookmarkStart w:id="29" w:name="n170"/>
      <w:bookmarkStart w:id="30" w:name="n171"/>
      <w:bookmarkEnd w:id="29"/>
      <w:bookmarkEnd w:id="30"/>
      <w:r w:rsidRPr="00CC54C7">
        <w:rPr>
          <w:rFonts w:ascii="Century" w:hAnsi="Century"/>
          <w:sz w:val="24"/>
          <w:szCs w:val="24"/>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CC54C7">
        <w:rPr>
          <w:rFonts w:ascii="Century" w:hAnsi="Century"/>
          <w:sz w:val="24"/>
          <w:szCs w:val="24"/>
        </w:rPr>
        <w:t>Держводагентства</w:t>
      </w:r>
      <w:proofErr w:type="spellEnd"/>
      <w:r w:rsidRPr="00CC54C7">
        <w:rPr>
          <w:rFonts w:ascii="Century" w:hAnsi="Century"/>
          <w:sz w:val="24"/>
          <w:szCs w:val="24"/>
        </w:rPr>
        <w:t>;</w:t>
      </w:r>
    </w:p>
    <w:p w14:paraId="0EA854E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своєчасно та в повному обсязі сплачувати орендну плату за об’єкти оренди;</w:t>
      </w:r>
    </w:p>
    <w:p w14:paraId="6ACE1DE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CC54C7">
        <w:rPr>
          <w:rFonts w:ascii="Century" w:hAnsi="Century"/>
          <w:sz w:val="24"/>
          <w:szCs w:val="24"/>
        </w:rPr>
        <w:t>Держводагентством</w:t>
      </w:r>
      <w:proofErr w:type="spellEnd"/>
      <w:r w:rsidRPr="00CC54C7">
        <w:rPr>
          <w:rFonts w:ascii="Century" w:hAnsi="Century"/>
          <w:sz w:val="24"/>
          <w:szCs w:val="24"/>
        </w:rPr>
        <w:t xml:space="preserve"> режимів роботи;</w:t>
      </w:r>
    </w:p>
    <w:p w14:paraId="005ED82E"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разі необхідності оформити право користування гідротехнічними спорудами та право спеціального водокористування;</w:t>
      </w:r>
    </w:p>
    <w:p w14:paraId="5198107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51BD529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після припинення цього договору повернути свій примірник паспорта водного об’єкта орендодавцю.</w:t>
      </w:r>
    </w:p>
    <w:p w14:paraId="67166882"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33. Інші права та обов’язки сторін</w:t>
      </w:r>
    </w:p>
    <w:p w14:paraId="61B43484"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Права орендодавця: </w:t>
      </w:r>
    </w:p>
    <w:p w14:paraId="594F9E5E"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звертатися в необхідних випадках в суд та інші органи за примусовим виконанням </w:t>
      </w:r>
      <w:proofErr w:type="spellStart"/>
      <w:r w:rsidRPr="00CC54C7">
        <w:rPr>
          <w:rFonts w:ascii="Century" w:hAnsi="Century"/>
        </w:rPr>
        <w:t>зобов</w:t>
      </w:r>
      <w:proofErr w:type="spellEnd"/>
      <w:r w:rsidRPr="00CC54C7">
        <w:rPr>
          <w:rFonts w:ascii="Century" w:hAnsi="Century"/>
          <w:lang w:val="ru-RU"/>
        </w:rPr>
        <w:t>’</w:t>
      </w:r>
      <w:proofErr w:type="spellStart"/>
      <w:r w:rsidRPr="00CC54C7">
        <w:rPr>
          <w:rFonts w:ascii="Century" w:hAnsi="Century"/>
        </w:rPr>
        <w:t>язань</w:t>
      </w:r>
      <w:proofErr w:type="spellEnd"/>
      <w:r w:rsidRPr="00CC54C7">
        <w:rPr>
          <w:rFonts w:ascii="Century" w:hAnsi="Century"/>
        </w:rPr>
        <w:t xml:space="preserve"> орендарем;</w:t>
      </w:r>
    </w:p>
    <w:p w14:paraId="5E7B63FF"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погоджувати орендарю умови загального водокористування.</w:t>
      </w:r>
    </w:p>
    <w:p w14:paraId="3EB82466"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1" w:name="o125"/>
      <w:bookmarkEnd w:id="31"/>
      <w:r w:rsidRPr="00CC54C7">
        <w:rPr>
          <w:rFonts w:ascii="Century" w:hAnsi="Century"/>
        </w:rPr>
        <w:tab/>
        <w:t>Орендодавець має право вимагати від орендаря:</w:t>
      </w:r>
    </w:p>
    <w:p w14:paraId="39593313"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перегляду розміру орендної плати у разі зміни умов господарювання, передбачених договором; зміни розмірів земельного податку, підвищення цін і тарифів, зміни </w:t>
      </w:r>
      <w:r w:rsidRPr="00CC54C7">
        <w:rPr>
          <w:rFonts w:ascii="Century" w:hAnsi="Century"/>
        </w:rPr>
        <w:lastRenderedPageBreak/>
        <w:t>коефіцієнтів індексації, визначених законодавством; погіршення стану орендованої земельної ділянки не з вини орендаря, що підтверджено документами; в інших випадках, передбачених законом;</w:t>
      </w:r>
    </w:p>
    <w:p w14:paraId="2E092776"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розірвання даного договору у випадках не виконання орендарем обов’язків та умов договору.</w:t>
      </w:r>
    </w:p>
    <w:p w14:paraId="303B9F41"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Обов’язки орендодавця: </w:t>
      </w:r>
    </w:p>
    <w:p w14:paraId="7A593BBA"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2" w:name="o130"/>
      <w:bookmarkEnd w:id="32"/>
      <w:r w:rsidRPr="00CC54C7">
        <w:rPr>
          <w:rFonts w:ascii="Century" w:hAnsi="Century"/>
        </w:rPr>
        <w:t xml:space="preserve">           - здійснювати контроль за використанням і охороною водного об‘єкту, переданого в оренду, дотриманням техногенно-екологічної безпеки, санітарно-епідеміологічних та ветеринарних норм, природоохоронного законодавства.</w:t>
      </w:r>
      <w:bookmarkStart w:id="33" w:name="o131"/>
      <w:bookmarkStart w:id="34" w:name="o132"/>
      <w:bookmarkStart w:id="35" w:name="o137"/>
      <w:bookmarkEnd w:id="33"/>
      <w:bookmarkEnd w:id="34"/>
      <w:bookmarkEnd w:id="35"/>
    </w:p>
    <w:p w14:paraId="4C555AD6"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Права орендаря: </w:t>
      </w:r>
      <w:bookmarkStart w:id="36" w:name="o138"/>
      <w:bookmarkEnd w:id="36"/>
    </w:p>
    <w:p w14:paraId="018A9EC9"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923"/>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на власність об’єктів аквакультури та продукції аквакультури, а також отримання доходу від їх реалізації; на проведення робіт з рибогосподарської меліорації водних об’єктів (їх частин), які використовуються для цілей аквакультури відповідно до вимог статті 5 Закону України "Про аквакультуру";</w:t>
      </w:r>
    </w:p>
    <w:p w14:paraId="3DFA2CBB"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встановлювати умови загального водокористування, за погодженням з органом, який надав водний об’єкт в оренду;</w:t>
      </w:r>
    </w:p>
    <w:p w14:paraId="4192E61D"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дозволяти іншим водокористувачам здійснювати спеціальне водокористування в порядку встановленому Водним кодексом України</w:t>
      </w:r>
      <w:bookmarkStart w:id="37" w:name="o150"/>
      <w:bookmarkEnd w:id="37"/>
      <w:r w:rsidRPr="00CC54C7">
        <w:rPr>
          <w:rFonts w:ascii="Century" w:hAnsi="Century"/>
        </w:rPr>
        <w:t>.</w:t>
      </w:r>
    </w:p>
    <w:p w14:paraId="3B92C638"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xml:space="preserve"> Обов’язки орендаря: </w:t>
      </w:r>
    </w:p>
    <w:p w14:paraId="08CB2A77"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8" w:name="o144"/>
      <w:bookmarkEnd w:id="38"/>
      <w:r w:rsidRPr="00CC54C7">
        <w:rPr>
          <w:rFonts w:ascii="Century" w:hAnsi="Century"/>
        </w:rPr>
        <w:t xml:space="preserve">        - дотримуватися встановлених санітарних та інших вимог щодо </w:t>
      </w:r>
      <w:proofErr w:type="spellStart"/>
      <w:r w:rsidRPr="00CC54C7">
        <w:rPr>
          <w:rFonts w:ascii="Century" w:hAnsi="Century"/>
        </w:rPr>
        <w:t>впорядкувань</w:t>
      </w:r>
      <w:proofErr w:type="spellEnd"/>
      <w:r w:rsidRPr="00CC54C7">
        <w:rPr>
          <w:rFonts w:ascii="Century" w:hAnsi="Century"/>
        </w:rPr>
        <w:t xml:space="preserve"> орендованої території;</w:t>
      </w:r>
    </w:p>
    <w:p w14:paraId="7528BBB8"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утримувати в належному стані прибережні захисні смуги, смуги відведення, водогосподарські споруди та технічні пристрої, дотримуватись вимог обмеження господарської діяльності в прибережних захисних смугах навколо наданої в оренду водойми;</w:t>
      </w:r>
    </w:p>
    <w:p w14:paraId="36B66D4B"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передбачити місця для безоплатного забезпечення права громадян на загальне водокористування (купання, напування худоби, любительське і спортивне рибальство);</w:t>
      </w:r>
    </w:p>
    <w:p w14:paraId="0F8B9C02"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здійснювати, погоджені у встановленому порядку, технологічні</w:t>
      </w:r>
      <w:r w:rsidRPr="00CC54C7">
        <w:rPr>
          <w:rFonts w:ascii="Century" w:hAnsi="Century"/>
          <w:spacing w:val="28"/>
        </w:rPr>
        <w:t xml:space="preserve">, </w:t>
      </w:r>
      <w:r w:rsidRPr="00CC54C7">
        <w:rPr>
          <w:rFonts w:ascii="Century" w:hAnsi="Century"/>
        </w:rPr>
        <w:t>лісомеліоративні</w:t>
      </w:r>
      <w:r w:rsidRPr="00CC54C7">
        <w:rPr>
          <w:rFonts w:ascii="Century" w:hAnsi="Century"/>
          <w:spacing w:val="28"/>
        </w:rPr>
        <w:t xml:space="preserve">, </w:t>
      </w:r>
      <w:r w:rsidRPr="00CC54C7">
        <w:rPr>
          <w:rFonts w:ascii="Century" w:hAnsi="Century"/>
        </w:rPr>
        <w:t>агротехнічні, гідротехнічні, санітарні та інші заходи;</w:t>
      </w:r>
    </w:p>
    <w:p w14:paraId="79ECB052"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здійснювати спеціальне водокористування лише за  наявності дозволу;</w:t>
      </w:r>
    </w:p>
    <w:p w14:paraId="08353174"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Century" w:hAnsi="Century"/>
        </w:rPr>
      </w:pPr>
      <w:r w:rsidRPr="00CC54C7">
        <w:rPr>
          <w:rFonts w:ascii="Century" w:hAnsi="Century"/>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7BB6E5C3"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t>- 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14:paraId="329953A4"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CC54C7">
        <w:rPr>
          <w:rFonts w:ascii="Century" w:hAnsi="Century"/>
        </w:rPr>
        <w:lastRenderedPageBreak/>
        <w:t>- виготовити за власні кошти технічну документацію із нормативної грошової оцінки у разі завершення терміну чинності попередньої та у інших випадках передбачених законодавством.</w:t>
      </w:r>
    </w:p>
    <w:p w14:paraId="3F2A8056" w14:textId="77777777" w:rsidR="00CC54C7" w:rsidRPr="00CC54C7" w:rsidRDefault="00CC54C7" w:rsidP="00CC54C7">
      <w:pPr>
        <w:autoSpaceDE w:val="0"/>
        <w:autoSpaceDN w:val="0"/>
        <w:adjustRightInd w:val="0"/>
        <w:ind w:firstLine="567"/>
        <w:jc w:val="both"/>
        <w:rPr>
          <w:rFonts w:ascii="Century" w:hAnsi="Century"/>
          <w:bCs/>
        </w:rPr>
      </w:pPr>
      <w:r w:rsidRPr="00CC54C7">
        <w:rPr>
          <w:rFonts w:ascii="Century" w:hAnsi="Century"/>
        </w:rPr>
        <w:t xml:space="preserve">- </w:t>
      </w:r>
      <w:r w:rsidRPr="00CC54C7">
        <w:rPr>
          <w:rFonts w:ascii="Century" w:eastAsia="TimesNewRomanPSMT" w:hAnsi="Century"/>
        </w:rPr>
        <w:t xml:space="preserve">надавати до </w:t>
      </w:r>
      <w:r w:rsidRPr="00CC54C7">
        <w:rPr>
          <w:rFonts w:ascii="Century" w:hAnsi="Century"/>
        </w:rPr>
        <w:t>Басейнового управління водних ресурсів річок Західного Бугу та Сяну</w:t>
      </w:r>
      <w:r w:rsidRPr="00CC54C7">
        <w:rPr>
          <w:rFonts w:ascii="Century" w:eastAsia="TimesNewRomanPSMT" w:hAnsi="Century"/>
        </w:rPr>
        <w:t xml:space="preserve"> у визначені строки та за формою, затвердженою в установленому порядку, звіти про водокористування (</w:t>
      </w:r>
      <w:r w:rsidRPr="00CC54C7">
        <w:rPr>
          <w:rFonts w:ascii="Century" w:hAnsi="Century"/>
          <w:bCs/>
        </w:rPr>
        <w:t xml:space="preserve">звіт 2ТП – </w:t>
      </w:r>
      <w:proofErr w:type="spellStart"/>
      <w:r w:rsidRPr="00CC54C7">
        <w:rPr>
          <w:rFonts w:ascii="Century" w:hAnsi="Century"/>
          <w:bCs/>
        </w:rPr>
        <w:t>водгосп</w:t>
      </w:r>
      <w:proofErr w:type="spellEnd"/>
      <w:r w:rsidRPr="00CC54C7">
        <w:rPr>
          <w:rFonts w:ascii="Century" w:hAnsi="Century"/>
          <w:bCs/>
        </w:rPr>
        <w:t xml:space="preserve"> (річна) в електронній формі через Єдиний державний веб-портал електронних послуг «Портал Дія» або Портал електронних послуг Державного агентства України згідно з Порядком ведення державного обліку водокористування;</w:t>
      </w:r>
    </w:p>
    <w:p w14:paraId="5C8A4133" w14:textId="77777777" w:rsidR="00CC54C7" w:rsidRPr="00CC54C7" w:rsidRDefault="00CC54C7" w:rsidP="00CC54C7">
      <w:pPr>
        <w:autoSpaceDE w:val="0"/>
        <w:autoSpaceDN w:val="0"/>
        <w:adjustRightInd w:val="0"/>
        <w:ind w:firstLine="567"/>
        <w:jc w:val="both"/>
        <w:rPr>
          <w:rFonts w:ascii="Century" w:eastAsia="TimesNewRomanPSMT" w:hAnsi="Century"/>
        </w:rPr>
      </w:pPr>
      <w:r w:rsidRPr="00CC54C7">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CC54C7">
        <w:rPr>
          <w:rFonts w:ascii="Century" w:eastAsia="TimesNewRomanPSMT" w:hAnsi="Century"/>
        </w:rPr>
        <w:t>Держрибагентство</w:t>
      </w:r>
      <w:proofErr w:type="spellEnd"/>
      <w:r w:rsidRPr="00CC54C7">
        <w:rPr>
          <w:rFonts w:ascii="Century" w:eastAsia="TimesNewRomanPSMT" w:hAnsi="Century"/>
        </w:rPr>
        <w:t>),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14:paraId="3EF43930" w14:textId="77777777" w:rsidR="00CC54C7" w:rsidRPr="00CC54C7" w:rsidRDefault="00CC54C7" w:rsidP="00CC54C7">
      <w:pPr>
        <w:autoSpaceDE w:val="0"/>
        <w:autoSpaceDN w:val="0"/>
        <w:adjustRightInd w:val="0"/>
        <w:ind w:firstLine="567"/>
        <w:jc w:val="both"/>
        <w:rPr>
          <w:rFonts w:ascii="Century" w:eastAsia="TimesNewRomanPSMT" w:hAnsi="Century"/>
        </w:rPr>
      </w:pPr>
      <w:r w:rsidRPr="00CC54C7">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CC54C7">
        <w:rPr>
          <w:rFonts w:ascii="Century" w:eastAsia="TimesNewRomanPSMT" w:hAnsi="Century"/>
        </w:rPr>
        <w:t>Держрибагентство</w:t>
      </w:r>
      <w:proofErr w:type="spellEnd"/>
      <w:r w:rsidRPr="00CC54C7">
        <w:rPr>
          <w:rFonts w:ascii="Century" w:eastAsia="TimesNewRomanPSMT" w:hAnsi="Century"/>
        </w:rPr>
        <w:t xml:space="preserve">), інформацію щодо намірів розведення та/або вирощування чужорідних та немісцевих видів </w:t>
      </w:r>
      <w:proofErr w:type="spellStart"/>
      <w:r w:rsidRPr="00CC54C7">
        <w:rPr>
          <w:rFonts w:ascii="Century" w:eastAsia="TimesNewRomanPSMT" w:hAnsi="Century"/>
        </w:rPr>
        <w:t>гідробіонтів</w:t>
      </w:r>
      <w:proofErr w:type="spellEnd"/>
      <w:r w:rsidRPr="00CC54C7">
        <w:rPr>
          <w:rFonts w:ascii="Century" w:eastAsia="TimesNewRomanPSMT" w:hAnsi="Century"/>
        </w:rPr>
        <w:t xml:space="preserve"> та відповідне науково-біологічне обґрунтування;</w:t>
      </w:r>
    </w:p>
    <w:p w14:paraId="3A42C359" w14:textId="77777777" w:rsidR="00CC54C7" w:rsidRPr="00CC54C7" w:rsidRDefault="00CC54C7" w:rsidP="00CC54C7">
      <w:pPr>
        <w:autoSpaceDE w:val="0"/>
        <w:autoSpaceDN w:val="0"/>
        <w:adjustRightInd w:val="0"/>
        <w:ind w:firstLine="567"/>
        <w:jc w:val="both"/>
        <w:rPr>
          <w:rFonts w:ascii="Century" w:eastAsia="TimesNewRomanPSMT" w:hAnsi="Century"/>
        </w:rPr>
      </w:pPr>
      <w:r w:rsidRPr="00CC54C7">
        <w:rPr>
          <w:rFonts w:ascii="Century" w:eastAsia="TimesNewRomanPSMT" w:hAnsi="Century"/>
        </w:rPr>
        <w:t>- дотримуватись норм зон аквакультури (рибництва) та зональної рибопродуктивності по регіонах України, встановлених наказом Міністерства аграрної політики та продовольства України від 30.01.2013 № 45 та зареєстрованих в Міністерстві юстиції України 11.02.2013 за № 240/22772;</w:t>
      </w:r>
    </w:p>
    <w:p w14:paraId="2E4D102A" w14:textId="77777777" w:rsidR="00CC54C7" w:rsidRPr="00CC54C7" w:rsidRDefault="00CC54C7" w:rsidP="00CC54C7">
      <w:pPr>
        <w:shd w:val="clear" w:color="auto" w:fill="FFFFFF"/>
        <w:tabs>
          <w:tab w:val="left" w:pos="709"/>
        </w:tabs>
        <w:ind w:firstLine="567"/>
        <w:jc w:val="both"/>
        <w:rPr>
          <w:rFonts w:ascii="Century" w:hAnsi="Century"/>
        </w:rPr>
      </w:pPr>
      <w:r w:rsidRPr="00CC54C7">
        <w:rPr>
          <w:rFonts w:ascii="Century" w:hAnsi="Century"/>
        </w:rPr>
        <w:t xml:space="preserve">- не допускати  погіршення </w:t>
      </w:r>
      <w:r w:rsidRPr="00CC54C7">
        <w:rPr>
          <w:rFonts w:ascii="Century" w:hAnsi="Century"/>
          <w:spacing w:val="-1"/>
        </w:rPr>
        <w:t xml:space="preserve">екологічного стану середовища існування біорізноманіття внаслідок власної діяльності, застосовувати </w:t>
      </w:r>
      <w:r w:rsidRPr="00CC54C7">
        <w:rPr>
          <w:rFonts w:ascii="Century" w:hAnsi="Century"/>
        </w:rPr>
        <w:t>природоохоронні технології під час здійснення виробничих процесів;</w:t>
      </w:r>
    </w:p>
    <w:p w14:paraId="5D71E523" w14:textId="77777777" w:rsidR="00CC54C7" w:rsidRPr="00CC54C7" w:rsidRDefault="00CC54C7" w:rsidP="00CC54C7">
      <w:pPr>
        <w:shd w:val="clear" w:color="auto" w:fill="FFFFFF"/>
        <w:tabs>
          <w:tab w:val="left" w:pos="709"/>
        </w:tabs>
        <w:ind w:firstLine="567"/>
        <w:jc w:val="both"/>
        <w:rPr>
          <w:rFonts w:ascii="Century" w:hAnsi="Century"/>
        </w:rPr>
      </w:pPr>
      <w:r w:rsidRPr="00CC54C7">
        <w:rPr>
          <w:rFonts w:ascii="Century" w:hAnsi="Century"/>
        </w:rPr>
        <w:t>- виконувати заходи щодо охорони земель водного фонду від ерозії, підтоплення,  забруднення відходами виробництва, хімічними і радіоактивними речовинами та від інших процесів руйнування;</w:t>
      </w:r>
    </w:p>
    <w:p w14:paraId="75704D4C" w14:textId="77777777" w:rsidR="00CC54C7" w:rsidRPr="00CC54C7" w:rsidRDefault="00CC54C7" w:rsidP="00CC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CC54C7">
        <w:rPr>
          <w:rFonts w:ascii="Century" w:hAnsi="Century"/>
        </w:rPr>
        <w:t xml:space="preserve">            - дотримуватись інших вимог Водного кодексу України, Земельного кодексу України, Податкового кодексу України, законів України "Про оренду землі", "Про тваринний світ", "Про аквакультуру".</w:t>
      </w:r>
    </w:p>
    <w:p w14:paraId="705257CA" w14:textId="77777777" w:rsidR="00CC54C7" w:rsidRPr="00CC54C7" w:rsidRDefault="00CC54C7" w:rsidP="00CC54C7">
      <w:pPr>
        <w:shd w:val="clear" w:color="auto" w:fill="FFFFFF"/>
        <w:tabs>
          <w:tab w:val="left" w:pos="709"/>
        </w:tabs>
        <w:ind w:firstLine="567"/>
        <w:jc w:val="both"/>
        <w:rPr>
          <w:rFonts w:ascii="Century" w:hAnsi="Century"/>
        </w:rPr>
      </w:pPr>
      <w:r w:rsidRPr="00CC54C7">
        <w:rPr>
          <w:rFonts w:ascii="Century" w:hAnsi="Century"/>
          <w:b/>
        </w:rPr>
        <w:t>*</w:t>
      </w:r>
      <w:r w:rsidRPr="00CC54C7">
        <w:rPr>
          <w:rFonts w:ascii="Century" w:hAnsi="Century"/>
        </w:rPr>
        <w:t xml:space="preserve"> Визначаються відповідно до Водного кодексу України, Законів України «Про оренду землі» та «Про аквакультуру».</w:t>
      </w:r>
    </w:p>
    <w:p w14:paraId="21FED1E7"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Ризик випадкового знищення або пошкодження об’єкта оренди чи його частини, заподіяння шкоди третім особам</w:t>
      </w:r>
    </w:p>
    <w:p w14:paraId="47C7459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34. Ризик випадкового знищення або пошкодження об’єкта оренди чи його частини несе </w:t>
      </w:r>
      <w:r w:rsidRPr="00CC54C7">
        <w:rPr>
          <w:rFonts w:ascii="Century" w:hAnsi="Century"/>
          <w:b/>
          <w:sz w:val="24"/>
          <w:szCs w:val="24"/>
          <w:u w:val="single"/>
        </w:rPr>
        <w:t>орендар.</w:t>
      </w:r>
    </w:p>
    <w:p w14:paraId="42C56DF3"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Pr="00CC54C7">
        <w:rPr>
          <w:rFonts w:ascii="Century" w:hAnsi="Century"/>
          <w:b/>
          <w:sz w:val="24"/>
          <w:szCs w:val="24"/>
          <w:u w:val="single"/>
        </w:rPr>
        <w:t>орендар.</w:t>
      </w:r>
    </w:p>
    <w:p w14:paraId="2B17D0AE"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Страхування об’єкта оренди</w:t>
      </w:r>
    </w:p>
    <w:p w14:paraId="4BAD6F0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35. Згідно з цим договором об’єкт оренди </w:t>
      </w:r>
      <w:r w:rsidRPr="00CC54C7">
        <w:rPr>
          <w:rFonts w:ascii="Century" w:hAnsi="Century"/>
          <w:b/>
          <w:sz w:val="24"/>
          <w:szCs w:val="24"/>
          <w:u w:val="single"/>
        </w:rPr>
        <w:t>не підлягає</w:t>
      </w:r>
      <w:r w:rsidRPr="00CC54C7">
        <w:rPr>
          <w:rFonts w:ascii="Century" w:hAnsi="Century"/>
          <w:sz w:val="24"/>
          <w:szCs w:val="24"/>
        </w:rPr>
        <w:t xml:space="preserve"> страхуванню на період дії цього договору у порядку, встановленому законодавством.</w:t>
      </w:r>
    </w:p>
    <w:p w14:paraId="5789A594" w14:textId="77777777" w:rsidR="00CC54C7" w:rsidRPr="00CC54C7" w:rsidRDefault="00CC54C7" w:rsidP="00CC54C7">
      <w:pPr>
        <w:pStyle w:val="af1"/>
        <w:jc w:val="both"/>
        <w:rPr>
          <w:rFonts w:ascii="Century" w:hAnsi="Century"/>
          <w:sz w:val="20"/>
        </w:rPr>
      </w:pPr>
      <w:r w:rsidRPr="00CC54C7">
        <w:rPr>
          <w:rFonts w:ascii="Century" w:hAnsi="Century"/>
          <w:sz w:val="24"/>
          <w:szCs w:val="24"/>
        </w:rPr>
        <w:lastRenderedPageBreak/>
        <w:t xml:space="preserve">36. Страхування об’єкта оренди </w:t>
      </w:r>
      <w:r w:rsidRPr="00CC54C7">
        <w:rPr>
          <w:rFonts w:ascii="Century" w:hAnsi="Century"/>
          <w:b/>
          <w:sz w:val="24"/>
          <w:szCs w:val="24"/>
          <w:u w:val="single"/>
        </w:rPr>
        <w:t>не здійснюється.</w:t>
      </w:r>
      <w:r w:rsidRPr="00CC54C7">
        <w:rPr>
          <w:rFonts w:ascii="Century" w:hAnsi="Century"/>
          <w:sz w:val="24"/>
          <w:szCs w:val="24"/>
        </w:rPr>
        <w:t xml:space="preserve"> </w:t>
      </w:r>
    </w:p>
    <w:p w14:paraId="56A1FB87"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Зміна або припинення договору</w:t>
      </w:r>
    </w:p>
    <w:p w14:paraId="1F3B3EF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37. Зміна цього договору здійснюється у письмовій формі за взаємною згодою сторін.</w:t>
      </w:r>
    </w:p>
    <w:p w14:paraId="3EEA4F4F"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У разі недосягнення згоди щодо зміни цього договору спір розв’язується у судовому порядку.</w:t>
      </w:r>
    </w:p>
    <w:p w14:paraId="3DF1668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38. Цей договір припиняється у разі:</w:t>
      </w:r>
    </w:p>
    <w:p w14:paraId="70F771A1" w14:textId="77777777" w:rsidR="00CC54C7" w:rsidRPr="00CC54C7" w:rsidRDefault="00CC54C7" w:rsidP="00CC54C7">
      <w:pPr>
        <w:pStyle w:val="af1"/>
        <w:jc w:val="both"/>
        <w:rPr>
          <w:rFonts w:ascii="Century" w:hAnsi="Century"/>
          <w:sz w:val="24"/>
          <w:szCs w:val="24"/>
        </w:rPr>
      </w:pPr>
      <w:bookmarkStart w:id="39" w:name="n199"/>
      <w:bookmarkEnd w:id="39"/>
      <w:r w:rsidRPr="00CC54C7">
        <w:rPr>
          <w:rFonts w:ascii="Century" w:hAnsi="Century"/>
          <w:sz w:val="24"/>
          <w:szCs w:val="24"/>
        </w:rPr>
        <w:t>закінчення строку, на який його було укладено;</w:t>
      </w:r>
    </w:p>
    <w:p w14:paraId="5FCF21D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852857C" w14:textId="77777777" w:rsidR="00CC54C7" w:rsidRPr="00CC54C7" w:rsidRDefault="00CC54C7" w:rsidP="00CC54C7">
      <w:pPr>
        <w:pStyle w:val="af1"/>
        <w:jc w:val="both"/>
        <w:rPr>
          <w:rFonts w:ascii="Century" w:hAnsi="Century"/>
          <w:sz w:val="24"/>
          <w:szCs w:val="24"/>
        </w:rPr>
      </w:pPr>
      <w:bookmarkStart w:id="40" w:name="n200"/>
      <w:bookmarkStart w:id="41" w:name="n201"/>
      <w:bookmarkStart w:id="42" w:name="n202"/>
      <w:bookmarkEnd w:id="40"/>
      <w:bookmarkEnd w:id="41"/>
      <w:bookmarkEnd w:id="42"/>
      <w:r w:rsidRPr="00CC54C7">
        <w:rPr>
          <w:rFonts w:ascii="Century" w:hAnsi="Century"/>
          <w:sz w:val="24"/>
          <w:szCs w:val="24"/>
        </w:rPr>
        <w:t>ліквідації юридичної особи - орендаря або припинення підприємницької діяльності фізичної особи - підприємця;</w:t>
      </w:r>
    </w:p>
    <w:p w14:paraId="00D79EFF" w14:textId="77777777" w:rsidR="00CC54C7" w:rsidRPr="00CC54C7" w:rsidRDefault="00CC54C7" w:rsidP="00CC54C7">
      <w:pPr>
        <w:pStyle w:val="af1"/>
        <w:jc w:val="both"/>
        <w:rPr>
          <w:rFonts w:ascii="Century" w:hAnsi="Century"/>
          <w:sz w:val="24"/>
          <w:szCs w:val="24"/>
        </w:rPr>
      </w:pPr>
      <w:bookmarkStart w:id="43" w:name="n203"/>
      <w:bookmarkStart w:id="44" w:name="n204"/>
      <w:bookmarkEnd w:id="43"/>
      <w:bookmarkEnd w:id="44"/>
      <w:r w:rsidRPr="00CC54C7">
        <w:rPr>
          <w:rFonts w:ascii="Century" w:hAnsi="Century"/>
          <w:sz w:val="24"/>
          <w:szCs w:val="24"/>
        </w:rPr>
        <w:t>відчуження права оренди земельної ділянки заставодержателем;</w:t>
      </w:r>
    </w:p>
    <w:p w14:paraId="6AFB51E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4682371B" w14:textId="77777777" w:rsidR="00CC54C7" w:rsidRPr="00CC54C7" w:rsidRDefault="00CC54C7" w:rsidP="00CC54C7">
      <w:pPr>
        <w:pStyle w:val="af1"/>
        <w:jc w:val="both"/>
        <w:rPr>
          <w:rFonts w:ascii="Century" w:hAnsi="Century"/>
          <w:sz w:val="24"/>
          <w:szCs w:val="24"/>
        </w:rPr>
      </w:pPr>
      <w:bookmarkStart w:id="45" w:name="n205"/>
      <w:bookmarkStart w:id="46" w:name="n206"/>
      <w:bookmarkEnd w:id="45"/>
      <w:bookmarkEnd w:id="46"/>
      <w:r w:rsidRPr="00CC54C7">
        <w:rPr>
          <w:rFonts w:ascii="Century" w:hAnsi="Century"/>
          <w:sz w:val="24"/>
          <w:szCs w:val="24"/>
        </w:rPr>
        <w:t>порушення умов користування об’єктом оренди;</w:t>
      </w:r>
    </w:p>
    <w:p w14:paraId="0C88D590"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розірвання цього договору.</w:t>
      </w:r>
    </w:p>
    <w:p w14:paraId="7875A51D" w14:textId="77777777" w:rsidR="00CC54C7" w:rsidRPr="00CC54C7" w:rsidRDefault="00CC54C7" w:rsidP="00CC54C7">
      <w:pPr>
        <w:pStyle w:val="af1"/>
        <w:jc w:val="both"/>
        <w:rPr>
          <w:rFonts w:ascii="Century" w:hAnsi="Century"/>
          <w:sz w:val="24"/>
          <w:szCs w:val="24"/>
        </w:rPr>
      </w:pPr>
      <w:bookmarkStart w:id="47" w:name="n207"/>
      <w:bookmarkStart w:id="48" w:name="n208"/>
      <w:bookmarkStart w:id="49" w:name="n209"/>
      <w:bookmarkStart w:id="50" w:name="n210"/>
      <w:bookmarkEnd w:id="47"/>
      <w:bookmarkEnd w:id="48"/>
      <w:bookmarkEnd w:id="49"/>
      <w:bookmarkEnd w:id="50"/>
      <w:r w:rsidRPr="00CC54C7">
        <w:rPr>
          <w:rFonts w:ascii="Century" w:hAnsi="Century"/>
          <w:sz w:val="24"/>
          <w:szCs w:val="24"/>
        </w:rPr>
        <w:t>Цей договір припиняється також з інших підстав, передбачених законом.</w:t>
      </w:r>
    </w:p>
    <w:p w14:paraId="544C4564" w14:textId="77777777" w:rsidR="00CC54C7" w:rsidRPr="00CC54C7" w:rsidRDefault="00CC54C7" w:rsidP="00CC54C7">
      <w:pPr>
        <w:pStyle w:val="af1"/>
        <w:jc w:val="both"/>
        <w:rPr>
          <w:rFonts w:ascii="Century" w:hAnsi="Century"/>
          <w:sz w:val="24"/>
          <w:szCs w:val="24"/>
        </w:rPr>
      </w:pPr>
      <w:bookmarkStart w:id="51" w:name="n211"/>
      <w:bookmarkStart w:id="52" w:name="n212"/>
      <w:bookmarkStart w:id="53" w:name="n213"/>
      <w:bookmarkEnd w:id="51"/>
      <w:bookmarkEnd w:id="52"/>
      <w:bookmarkEnd w:id="53"/>
      <w:r w:rsidRPr="00CC54C7">
        <w:rPr>
          <w:rFonts w:ascii="Century" w:hAnsi="Century"/>
          <w:sz w:val="24"/>
          <w:szCs w:val="24"/>
        </w:rPr>
        <w:t>39. Цей договір може бути розірвано за:</w:t>
      </w:r>
    </w:p>
    <w:p w14:paraId="0D0EF0E9"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взаємною згодою сторін;</w:t>
      </w:r>
    </w:p>
    <w:p w14:paraId="113CDD7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6709926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40. Розірвання цього договору в односторонньому порядку допускається лише </w:t>
      </w:r>
      <w:r w:rsidRPr="00CC54C7">
        <w:rPr>
          <w:rFonts w:ascii="Century" w:hAnsi="Century"/>
          <w:b/>
          <w:sz w:val="24"/>
          <w:szCs w:val="24"/>
          <w:u w:val="single"/>
        </w:rPr>
        <w:t>орендодавцем.</w:t>
      </w:r>
    </w:p>
    <w:p w14:paraId="754311CC" w14:textId="77777777" w:rsidR="00CC54C7" w:rsidRPr="00CC54C7" w:rsidRDefault="00CC54C7" w:rsidP="00CC54C7">
      <w:pPr>
        <w:pStyle w:val="af1"/>
        <w:jc w:val="both"/>
        <w:rPr>
          <w:rFonts w:ascii="Century" w:hAnsi="Century"/>
          <w:sz w:val="24"/>
          <w:szCs w:val="24"/>
          <w:lang w:val="ru-RU"/>
        </w:rPr>
      </w:pPr>
      <w:r w:rsidRPr="00CC54C7">
        <w:rPr>
          <w:rFonts w:ascii="Century" w:hAnsi="Century"/>
          <w:sz w:val="24"/>
          <w:szCs w:val="24"/>
        </w:rPr>
        <w:t>Умовами розірвання цього договору в односторонньому порядку є</w:t>
      </w:r>
      <w:r w:rsidRPr="00CC54C7">
        <w:rPr>
          <w:rFonts w:ascii="Century" w:hAnsi="Century"/>
          <w:sz w:val="24"/>
          <w:szCs w:val="24"/>
          <w:lang w:val="ru-RU"/>
        </w:rPr>
        <w:t>:</w:t>
      </w:r>
    </w:p>
    <w:p w14:paraId="290EB3C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систематична несплата орендної плати за земельну ділянку</w:t>
      </w:r>
      <w:r w:rsidRPr="00CC54C7">
        <w:rPr>
          <w:rFonts w:ascii="Century" w:hAnsi="Century"/>
          <w:sz w:val="24"/>
          <w:szCs w:val="24"/>
          <w:lang w:val="ru-RU"/>
        </w:rPr>
        <w:t>;</w:t>
      </w:r>
    </w:p>
    <w:p w14:paraId="341385B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обмеження загального водокористування</w:t>
      </w:r>
      <w:r w:rsidRPr="00CC54C7">
        <w:rPr>
          <w:rFonts w:ascii="Century" w:hAnsi="Century"/>
          <w:sz w:val="24"/>
          <w:szCs w:val="24"/>
          <w:lang w:val="ru-RU"/>
        </w:rPr>
        <w:t>;</w:t>
      </w:r>
    </w:p>
    <w:p w14:paraId="6BFDFF64"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нецільове використання об</w:t>
      </w:r>
      <w:r w:rsidRPr="00CC54C7">
        <w:rPr>
          <w:rFonts w:ascii="Century" w:hAnsi="Century"/>
          <w:sz w:val="24"/>
          <w:szCs w:val="24"/>
          <w:lang w:val="ru-RU"/>
        </w:rPr>
        <w:t>’</w:t>
      </w:r>
      <w:proofErr w:type="spellStart"/>
      <w:r w:rsidRPr="00CC54C7">
        <w:rPr>
          <w:rFonts w:ascii="Century" w:hAnsi="Century"/>
          <w:sz w:val="24"/>
          <w:szCs w:val="24"/>
        </w:rPr>
        <w:t>єкта</w:t>
      </w:r>
      <w:proofErr w:type="spellEnd"/>
      <w:r w:rsidRPr="00CC54C7">
        <w:rPr>
          <w:rFonts w:ascii="Century" w:hAnsi="Century"/>
          <w:sz w:val="24"/>
          <w:szCs w:val="24"/>
        </w:rPr>
        <w:t xml:space="preserve"> оренди.</w:t>
      </w:r>
    </w:p>
    <w:p w14:paraId="0A3BA2D5"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CC54C7">
        <w:rPr>
          <w:rFonts w:ascii="Century" w:hAnsi="Century"/>
          <w:b/>
          <w:sz w:val="24"/>
          <w:szCs w:val="24"/>
          <w:u w:val="single"/>
        </w:rPr>
        <w:t>не є підставою</w:t>
      </w:r>
      <w:r w:rsidRPr="00CC54C7">
        <w:rPr>
          <w:rFonts w:ascii="Century" w:hAnsi="Century"/>
          <w:sz w:val="24"/>
          <w:szCs w:val="24"/>
        </w:rPr>
        <w:t xml:space="preserve"> для зміни умов  договору або його розірвання.</w:t>
      </w:r>
    </w:p>
    <w:p w14:paraId="2CE2707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CC54C7">
        <w:rPr>
          <w:rFonts w:ascii="Century" w:hAnsi="Century"/>
          <w:b/>
          <w:sz w:val="24"/>
          <w:szCs w:val="24"/>
          <w:u w:val="single"/>
        </w:rPr>
        <w:t>переходить</w:t>
      </w:r>
      <w:r w:rsidRPr="00CC54C7">
        <w:rPr>
          <w:rFonts w:ascii="Century" w:hAnsi="Century"/>
          <w:sz w:val="24"/>
          <w:szCs w:val="24"/>
        </w:rPr>
        <w:t xml:space="preserve"> до спадкоємців або інших осіб, які                              </w:t>
      </w:r>
      <w:r w:rsidRPr="00CC54C7">
        <w:rPr>
          <w:rFonts w:ascii="Century" w:hAnsi="Century"/>
          <w:sz w:val="24"/>
          <w:szCs w:val="24"/>
        </w:rPr>
        <w:br/>
        <w:t>використовують об’єкт оренди разом з орендарем.</w:t>
      </w:r>
    </w:p>
    <w:p w14:paraId="060149B8"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lastRenderedPageBreak/>
        <w:t>Відповідальність сторін за невиконання або неналежне виконання цього договору</w:t>
      </w:r>
      <w:r w:rsidRPr="00CC54C7">
        <w:rPr>
          <w:rFonts w:ascii="Century" w:hAnsi="Century"/>
          <w:b/>
          <w:sz w:val="24"/>
          <w:szCs w:val="24"/>
        </w:rPr>
        <w:t>.</w:t>
      </w:r>
    </w:p>
    <w:p w14:paraId="7A75CC11"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43. За невиконання або неналежне виконання цього договору сторони несуть відповідальність відповідно до закону та цього договору.</w:t>
      </w:r>
    </w:p>
    <w:p w14:paraId="1422992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44. Сторона, яка порушила зобов’язання, звільняється від відповідальності, якщо вона доведе, що це порушення сталося не з її вини.</w:t>
      </w:r>
    </w:p>
    <w:p w14:paraId="0E5ADD2B" w14:textId="77777777" w:rsidR="00CC54C7" w:rsidRPr="00CC54C7" w:rsidRDefault="00CC54C7" w:rsidP="00CC54C7">
      <w:pPr>
        <w:pStyle w:val="af2"/>
        <w:rPr>
          <w:rFonts w:ascii="Century" w:hAnsi="Century"/>
          <w:b w:val="0"/>
          <w:sz w:val="24"/>
          <w:szCs w:val="24"/>
        </w:rPr>
      </w:pPr>
      <w:r w:rsidRPr="00CC54C7">
        <w:rPr>
          <w:rFonts w:ascii="Century" w:hAnsi="Century"/>
          <w:b w:val="0"/>
          <w:sz w:val="24"/>
          <w:szCs w:val="24"/>
        </w:rPr>
        <w:t>Прикінцеві положення</w:t>
      </w:r>
    </w:p>
    <w:p w14:paraId="4EE3663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45. Цей договір набирає чинності з дати його укладення.</w:t>
      </w:r>
    </w:p>
    <w:p w14:paraId="04D5B456"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157404FC"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47. За згодою сторін у цьому договорі оренди можуть зазначатися інші умови.</w:t>
      </w:r>
    </w:p>
    <w:p w14:paraId="1EF004CD"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48. Невід’ємними частинами цього договору є:</w:t>
      </w:r>
    </w:p>
    <w:p w14:paraId="78F4EA5C" w14:textId="77777777" w:rsidR="00CC54C7" w:rsidRPr="00CC54C7" w:rsidRDefault="00CC54C7" w:rsidP="00CC54C7">
      <w:pPr>
        <w:pStyle w:val="af1"/>
        <w:jc w:val="both"/>
        <w:rPr>
          <w:rFonts w:ascii="Century" w:hAnsi="Century"/>
          <w:sz w:val="24"/>
          <w:szCs w:val="24"/>
        </w:rPr>
      </w:pPr>
      <w:bookmarkStart w:id="54" w:name="o198"/>
      <w:bookmarkEnd w:id="54"/>
      <w:r w:rsidRPr="00CC54C7">
        <w:rPr>
          <w:rFonts w:ascii="Century" w:hAnsi="Century"/>
          <w:sz w:val="24"/>
          <w:szCs w:val="24"/>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66CFCCF9" w14:textId="77777777" w:rsidR="00CC54C7" w:rsidRPr="00CC54C7" w:rsidRDefault="00CC54C7" w:rsidP="00CC54C7">
      <w:pPr>
        <w:pStyle w:val="af1"/>
        <w:jc w:val="both"/>
        <w:rPr>
          <w:rFonts w:ascii="Century" w:hAnsi="Century"/>
          <w:sz w:val="24"/>
          <w:szCs w:val="24"/>
        </w:rPr>
      </w:pPr>
      <w:bookmarkStart w:id="55" w:name="o203"/>
      <w:bookmarkEnd w:id="55"/>
      <w:r w:rsidRPr="00CC54C7">
        <w:rPr>
          <w:rFonts w:ascii="Century" w:hAnsi="Century"/>
          <w:sz w:val="24"/>
          <w:szCs w:val="24"/>
        </w:rPr>
        <w:t>витяг з Державного земельного кадастру про земельну ділянку;</w:t>
      </w:r>
    </w:p>
    <w:p w14:paraId="4CF7488B"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акт приймання-передачі земельної ділянки в комплексі  з розташованими на ній водними об’єкт</w:t>
      </w:r>
      <w:bookmarkStart w:id="56" w:name="o204"/>
      <w:bookmarkEnd w:id="56"/>
      <w:r w:rsidRPr="00CC54C7">
        <w:rPr>
          <w:rFonts w:ascii="Century" w:hAnsi="Century"/>
          <w:sz w:val="24"/>
          <w:szCs w:val="24"/>
        </w:rPr>
        <w:t>ами;</w:t>
      </w:r>
    </w:p>
    <w:p w14:paraId="45A6DF67"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інше.</w:t>
      </w:r>
    </w:p>
    <w:p w14:paraId="2DD54344" w14:textId="77777777" w:rsidR="00CC54C7" w:rsidRPr="00CC54C7" w:rsidRDefault="00CC54C7" w:rsidP="00CC54C7">
      <w:pPr>
        <w:pStyle w:val="af2"/>
        <w:spacing w:before="0" w:after="0"/>
        <w:rPr>
          <w:rFonts w:ascii="Century" w:hAnsi="Century"/>
          <w:sz w:val="24"/>
          <w:szCs w:val="24"/>
        </w:rPr>
      </w:pPr>
      <w:r w:rsidRPr="00CC54C7">
        <w:rPr>
          <w:rFonts w:ascii="Century" w:hAnsi="Century"/>
          <w:sz w:val="24"/>
          <w:szCs w:val="24"/>
        </w:rPr>
        <w:t>Реквізити сторін</w:t>
      </w:r>
    </w:p>
    <w:p w14:paraId="6982612A" w14:textId="77777777" w:rsidR="00CC54C7" w:rsidRPr="00CC54C7" w:rsidRDefault="00CC54C7" w:rsidP="00CC54C7">
      <w:pPr>
        <w:pStyle w:val="af1"/>
        <w:rPr>
          <w:rFonts w:ascii="Century" w:hAnsi="Century"/>
        </w:rPr>
      </w:pPr>
    </w:p>
    <w:tbl>
      <w:tblPr>
        <w:tblW w:w="9322" w:type="dxa"/>
        <w:tblLayout w:type="fixed"/>
        <w:tblCellMar>
          <w:left w:w="10" w:type="dxa"/>
          <w:right w:w="10" w:type="dxa"/>
        </w:tblCellMar>
        <w:tblLook w:val="0000" w:firstRow="0" w:lastRow="0" w:firstColumn="0" w:lastColumn="0" w:noHBand="0" w:noVBand="0"/>
      </w:tblPr>
      <w:tblGrid>
        <w:gridCol w:w="4644"/>
        <w:gridCol w:w="142"/>
        <w:gridCol w:w="4536"/>
      </w:tblGrid>
      <w:tr w:rsidR="00CC54C7" w:rsidRPr="00CC54C7" w14:paraId="1B012A4E" w14:textId="77777777" w:rsidTr="00FC4957">
        <w:tc>
          <w:tcPr>
            <w:tcW w:w="4644" w:type="dxa"/>
            <w:tcMar>
              <w:top w:w="0" w:type="dxa"/>
              <w:left w:w="108" w:type="dxa"/>
              <w:bottom w:w="0" w:type="dxa"/>
              <w:right w:w="108" w:type="dxa"/>
            </w:tcMar>
          </w:tcPr>
          <w:p w14:paraId="49D683D0" w14:textId="77777777" w:rsidR="00CC54C7" w:rsidRPr="00CC54C7" w:rsidRDefault="00CC54C7" w:rsidP="00FC4957">
            <w:pPr>
              <w:pStyle w:val="af1"/>
              <w:ind w:firstLine="0"/>
              <w:jc w:val="center"/>
              <w:rPr>
                <w:rFonts w:ascii="Century" w:hAnsi="Century"/>
                <w:sz w:val="28"/>
                <w:szCs w:val="28"/>
              </w:rPr>
            </w:pPr>
            <w:r w:rsidRPr="00CC54C7">
              <w:rPr>
                <w:rFonts w:ascii="Century" w:hAnsi="Century"/>
                <w:sz w:val="28"/>
                <w:szCs w:val="28"/>
              </w:rPr>
              <w:t xml:space="preserve">Орендодавець </w:t>
            </w:r>
          </w:p>
        </w:tc>
        <w:tc>
          <w:tcPr>
            <w:tcW w:w="4678" w:type="dxa"/>
            <w:gridSpan w:val="2"/>
            <w:tcMar>
              <w:top w:w="0" w:type="dxa"/>
              <w:left w:w="108" w:type="dxa"/>
              <w:bottom w:w="0" w:type="dxa"/>
              <w:right w:w="108" w:type="dxa"/>
            </w:tcMar>
          </w:tcPr>
          <w:p w14:paraId="458BB08F" w14:textId="77777777" w:rsidR="00CC54C7" w:rsidRPr="00CC54C7" w:rsidRDefault="00CC54C7" w:rsidP="00FC4957">
            <w:pPr>
              <w:pStyle w:val="af1"/>
              <w:ind w:firstLine="0"/>
              <w:jc w:val="center"/>
              <w:rPr>
                <w:rFonts w:ascii="Century" w:hAnsi="Century"/>
                <w:sz w:val="28"/>
                <w:szCs w:val="28"/>
              </w:rPr>
            </w:pPr>
            <w:r w:rsidRPr="00CC54C7">
              <w:rPr>
                <w:rFonts w:ascii="Century" w:hAnsi="Century"/>
                <w:sz w:val="28"/>
                <w:szCs w:val="28"/>
              </w:rPr>
              <w:t>Орендар</w:t>
            </w:r>
          </w:p>
        </w:tc>
      </w:tr>
      <w:tr w:rsidR="00CC54C7" w:rsidRPr="00CC54C7" w14:paraId="5781EAB5" w14:textId="77777777" w:rsidTr="00FC4957">
        <w:tc>
          <w:tcPr>
            <w:tcW w:w="4644" w:type="dxa"/>
            <w:tcMar>
              <w:top w:w="0" w:type="dxa"/>
              <w:left w:w="108" w:type="dxa"/>
              <w:bottom w:w="0" w:type="dxa"/>
              <w:right w:w="108" w:type="dxa"/>
            </w:tcMar>
          </w:tcPr>
          <w:p w14:paraId="16C0A956" w14:textId="77777777" w:rsidR="00CC54C7" w:rsidRPr="00CC54C7" w:rsidRDefault="00CC54C7" w:rsidP="00FC4957">
            <w:pPr>
              <w:pStyle w:val="a5"/>
              <w:rPr>
                <w:rFonts w:ascii="Century" w:hAnsi="Century"/>
              </w:rPr>
            </w:pPr>
          </w:p>
          <w:p w14:paraId="782D0827" w14:textId="77777777" w:rsidR="00CC54C7" w:rsidRPr="00CC54C7" w:rsidRDefault="00CC54C7" w:rsidP="00FC4957">
            <w:pPr>
              <w:pStyle w:val="a5"/>
              <w:rPr>
                <w:rFonts w:ascii="Century" w:hAnsi="Century"/>
              </w:rPr>
            </w:pPr>
          </w:p>
          <w:p w14:paraId="729EBE0B" w14:textId="77777777" w:rsidR="00CC54C7" w:rsidRPr="00CC54C7" w:rsidRDefault="00CC54C7" w:rsidP="00FC4957">
            <w:pPr>
              <w:pStyle w:val="a5"/>
              <w:rPr>
                <w:rFonts w:ascii="Century" w:hAnsi="Century"/>
              </w:rPr>
            </w:pPr>
          </w:p>
          <w:p w14:paraId="4EEDB231" w14:textId="77777777" w:rsidR="00CC54C7" w:rsidRPr="00CC54C7" w:rsidRDefault="00CC54C7" w:rsidP="00FC4957">
            <w:pPr>
              <w:pStyle w:val="a5"/>
              <w:rPr>
                <w:rFonts w:ascii="Century" w:hAnsi="Century"/>
              </w:rPr>
            </w:pPr>
          </w:p>
          <w:p w14:paraId="0FD9E7EE" w14:textId="77777777" w:rsidR="00CC54C7" w:rsidRPr="00CC54C7" w:rsidRDefault="00CC54C7" w:rsidP="00FC4957">
            <w:pPr>
              <w:tabs>
                <w:tab w:val="left" w:pos="1305"/>
              </w:tabs>
              <w:rPr>
                <w:rFonts w:ascii="Century" w:hAnsi="Century"/>
              </w:rPr>
            </w:pPr>
          </w:p>
        </w:tc>
        <w:tc>
          <w:tcPr>
            <w:tcW w:w="4678" w:type="dxa"/>
            <w:gridSpan w:val="2"/>
            <w:tcMar>
              <w:top w:w="0" w:type="dxa"/>
              <w:left w:w="108" w:type="dxa"/>
              <w:bottom w:w="0" w:type="dxa"/>
              <w:right w:w="108" w:type="dxa"/>
            </w:tcMar>
          </w:tcPr>
          <w:p w14:paraId="35A35F0B" w14:textId="77777777" w:rsidR="00CC54C7" w:rsidRPr="00CC54C7" w:rsidRDefault="00CC54C7" w:rsidP="00FC4957">
            <w:pPr>
              <w:pStyle w:val="a5"/>
              <w:rPr>
                <w:rFonts w:ascii="Century" w:hAnsi="Century"/>
              </w:rPr>
            </w:pPr>
          </w:p>
        </w:tc>
      </w:tr>
      <w:tr w:rsidR="00CC54C7" w:rsidRPr="00CC54C7" w14:paraId="0DA19540" w14:textId="77777777" w:rsidTr="00FC4957">
        <w:tc>
          <w:tcPr>
            <w:tcW w:w="4644" w:type="dxa"/>
            <w:tcMar>
              <w:top w:w="0" w:type="dxa"/>
              <w:left w:w="108" w:type="dxa"/>
              <w:bottom w:w="0" w:type="dxa"/>
              <w:right w:w="108" w:type="dxa"/>
            </w:tcMar>
          </w:tcPr>
          <w:p w14:paraId="2E16070F" w14:textId="77777777" w:rsidR="00CC54C7" w:rsidRPr="00CC54C7" w:rsidRDefault="00CC54C7" w:rsidP="00FC4957">
            <w:pPr>
              <w:pStyle w:val="a5"/>
              <w:rPr>
                <w:rFonts w:ascii="Century" w:hAnsi="Century"/>
              </w:rPr>
            </w:pPr>
            <w:r w:rsidRPr="00CC54C7">
              <w:rPr>
                <w:rFonts w:ascii="Century" w:hAnsi="Century"/>
              </w:rPr>
              <w:t>Місцезнаходження:</w:t>
            </w:r>
          </w:p>
          <w:p w14:paraId="1E19941B" w14:textId="77777777" w:rsidR="00CC54C7" w:rsidRPr="00CC54C7" w:rsidRDefault="00CC54C7" w:rsidP="00FC4957">
            <w:pPr>
              <w:pStyle w:val="a5"/>
              <w:rPr>
                <w:rFonts w:ascii="Century" w:hAnsi="Century"/>
                <w:b/>
                <w:u w:val="single"/>
              </w:rPr>
            </w:pPr>
          </w:p>
        </w:tc>
        <w:tc>
          <w:tcPr>
            <w:tcW w:w="4678" w:type="dxa"/>
            <w:gridSpan w:val="2"/>
            <w:tcMar>
              <w:top w:w="0" w:type="dxa"/>
              <w:left w:w="108" w:type="dxa"/>
              <w:bottom w:w="0" w:type="dxa"/>
              <w:right w:w="108" w:type="dxa"/>
            </w:tcMar>
          </w:tcPr>
          <w:p w14:paraId="5653987D" w14:textId="77777777" w:rsidR="00CC54C7" w:rsidRPr="00CC54C7" w:rsidRDefault="00CC54C7" w:rsidP="00FC4957">
            <w:pPr>
              <w:pStyle w:val="a5"/>
              <w:rPr>
                <w:rFonts w:ascii="Century" w:hAnsi="Century"/>
              </w:rPr>
            </w:pPr>
            <w:r w:rsidRPr="00CC54C7">
              <w:rPr>
                <w:rFonts w:ascii="Century" w:hAnsi="Century"/>
              </w:rPr>
              <w:t>Місце проживання:</w:t>
            </w:r>
          </w:p>
          <w:p w14:paraId="600DD497" w14:textId="77777777" w:rsidR="00CC54C7" w:rsidRPr="00CC54C7" w:rsidRDefault="00CC54C7" w:rsidP="00FC4957">
            <w:pPr>
              <w:pStyle w:val="a5"/>
              <w:rPr>
                <w:rFonts w:ascii="Century" w:hAnsi="Century"/>
              </w:rPr>
            </w:pPr>
          </w:p>
        </w:tc>
      </w:tr>
      <w:tr w:rsidR="00CC54C7" w:rsidRPr="00CC54C7" w14:paraId="65839629" w14:textId="77777777" w:rsidTr="00FC4957">
        <w:tc>
          <w:tcPr>
            <w:tcW w:w="9322" w:type="dxa"/>
            <w:gridSpan w:val="3"/>
            <w:tcBorders>
              <w:top w:val="nil"/>
              <w:left w:val="nil"/>
              <w:bottom w:val="nil"/>
              <w:right w:val="nil"/>
              <w:tl2br w:val="nil"/>
              <w:tr2bl w:val="nil"/>
            </w:tcBorders>
            <w:tcMar>
              <w:top w:w="0" w:type="dxa"/>
              <w:left w:w="108" w:type="dxa"/>
              <w:bottom w:w="0" w:type="dxa"/>
              <w:right w:w="108" w:type="dxa"/>
            </w:tcMar>
          </w:tcPr>
          <w:p w14:paraId="0AE77D6A" w14:textId="77777777" w:rsidR="00CC54C7" w:rsidRPr="00CC54C7" w:rsidRDefault="00CC54C7" w:rsidP="00FC4957">
            <w:pPr>
              <w:rPr>
                <w:rFonts w:ascii="Century" w:hAnsi="Century"/>
              </w:rPr>
            </w:pPr>
          </w:p>
          <w:p w14:paraId="6DC2F1B8" w14:textId="77777777" w:rsidR="00CC54C7" w:rsidRPr="00CC54C7" w:rsidRDefault="00CC54C7" w:rsidP="00FC4957">
            <w:pPr>
              <w:jc w:val="center"/>
              <w:rPr>
                <w:rFonts w:ascii="Century" w:hAnsi="Century"/>
                <w:b/>
              </w:rPr>
            </w:pPr>
            <w:r w:rsidRPr="00CC54C7">
              <w:rPr>
                <w:rFonts w:ascii="Century" w:hAnsi="Century"/>
                <w:b/>
              </w:rPr>
              <w:t>Підписи сторін</w:t>
            </w:r>
          </w:p>
          <w:p w14:paraId="6AC0121B" w14:textId="77777777" w:rsidR="00CC54C7" w:rsidRPr="00CC54C7" w:rsidRDefault="00CC54C7" w:rsidP="00FC4957">
            <w:pPr>
              <w:jc w:val="center"/>
              <w:rPr>
                <w:rFonts w:ascii="Century" w:hAnsi="Century"/>
                <w:b/>
              </w:rPr>
            </w:pPr>
          </w:p>
        </w:tc>
      </w:tr>
      <w:tr w:rsidR="00CC54C7" w:rsidRPr="00CC54C7" w14:paraId="6E032210" w14:textId="77777777" w:rsidTr="00FC4957">
        <w:tc>
          <w:tcPr>
            <w:tcW w:w="4786" w:type="dxa"/>
            <w:gridSpan w:val="2"/>
            <w:tcBorders>
              <w:top w:val="nil"/>
              <w:left w:val="nil"/>
              <w:bottom w:val="nil"/>
              <w:right w:val="nil"/>
              <w:tl2br w:val="nil"/>
              <w:tr2bl w:val="nil"/>
            </w:tcBorders>
            <w:tcMar>
              <w:top w:w="0" w:type="dxa"/>
              <w:left w:w="108" w:type="dxa"/>
              <w:bottom w:w="0" w:type="dxa"/>
              <w:right w:w="108" w:type="dxa"/>
            </w:tcMar>
          </w:tcPr>
          <w:p w14:paraId="04248282" w14:textId="77777777" w:rsidR="00CC54C7" w:rsidRPr="00CC54C7" w:rsidRDefault="00CC54C7" w:rsidP="00FC4957">
            <w:pPr>
              <w:pStyle w:val="af1"/>
              <w:ind w:firstLine="0"/>
              <w:jc w:val="center"/>
              <w:rPr>
                <w:rFonts w:ascii="Century" w:hAnsi="Century"/>
                <w:sz w:val="24"/>
                <w:szCs w:val="24"/>
              </w:rPr>
            </w:pPr>
            <w:r w:rsidRPr="00CC54C7">
              <w:rPr>
                <w:rFonts w:ascii="Century" w:hAnsi="Century"/>
                <w:sz w:val="24"/>
                <w:szCs w:val="24"/>
              </w:rPr>
              <w:t xml:space="preserve">Орендодавець </w:t>
            </w:r>
            <w:r w:rsidRPr="00CC54C7">
              <w:rPr>
                <w:rFonts w:ascii="Century" w:hAnsi="Century"/>
                <w:sz w:val="24"/>
                <w:szCs w:val="24"/>
              </w:rPr>
              <w:br/>
            </w:r>
          </w:p>
        </w:tc>
        <w:tc>
          <w:tcPr>
            <w:tcW w:w="4536" w:type="dxa"/>
            <w:tcBorders>
              <w:top w:val="nil"/>
              <w:left w:val="nil"/>
              <w:bottom w:val="nil"/>
              <w:right w:val="nil"/>
              <w:tl2br w:val="nil"/>
              <w:tr2bl w:val="nil"/>
            </w:tcBorders>
            <w:tcMar>
              <w:top w:w="0" w:type="dxa"/>
              <w:left w:w="108" w:type="dxa"/>
              <w:bottom w:w="0" w:type="dxa"/>
              <w:right w:w="108" w:type="dxa"/>
            </w:tcMar>
          </w:tcPr>
          <w:p w14:paraId="07AF6004" w14:textId="77777777" w:rsidR="00CC54C7" w:rsidRPr="00CC54C7" w:rsidRDefault="00CC54C7" w:rsidP="00FC4957">
            <w:pPr>
              <w:pStyle w:val="af1"/>
              <w:ind w:firstLine="0"/>
              <w:jc w:val="center"/>
              <w:rPr>
                <w:rFonts w:ascii="Century" w:hAnsi="Century"/>
                <w:sz w:val="24"/>
                <w:szCs w:val="24"/>
              </w:rPr>
            </w:pPr>
            <w:r w:rsidRPr="00CC54C7">
              <w:rPr>
                <w:rFonts w:ascii="Century" w:hAnsi="Century"/>
                <w:sz w:val="24"/>
                <w:szCs w:val="24"/>
              </w:rPr>
              <w:t xml:space="preserve">              Орендар</w:t>
            </w:r>
          </w:p>
        </w:tc>
      </w:tr>
      <w:tr w:rsidR="00CC54C7" w:rsidRPr="00CC54C7" w14:paraId="6B276D92" w14:textId="77777777" w:rsidTr="00FC4957">
        <w:tc>
          <w:tcPr>
            <w:tcW w:w="4786" w:type="dxa"/>
            <w:gridSpan w:val="2"/>
            <w:tcBorders>
              <w:top w:val="nil"/>
              <w:left w:val="nil"/>
              <w:bottom w:val="nil"/>
              <w:right w:val="nil"/>
              <w:tl2br w:val="nil"/>
              <w:tr2bl w:val="nil"/>
            </w:tcBorders>
            <w:tcMar>
              <w:top w:w="0" w:type="dxa"/>
              <w:left w:w="108" w:type="dxa"/>
              <w:bottom w:w="0" w:type="dxa"/>
              <w:right w:w="108" w:type="dxa"/>
            </w:tcMar>
          </w:tcPr>
          <w:p w14:paraId="093EAAE4"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lang w:val="ru-RU"/>
              </w:rPr>
              <w:t xml:space="preserve"> _________________________</w:t>
            </w:r>
            <w:r w:rsidRPr="00CC54C7">
              <w:rPr>
                <w:rFonts w:ascii="Century" w:hAnsi="Century"/>
                <w:sz w:val="24"/>
                <w:szCs w:val="24"/>
              </w:rPr>
              <w:t>_______</w:t>
            </w:r>
          </w:p>
          <w:p w14:paraId="442E8FAB" w14:textId="77777777" w:rsidR="00CC54C7" w:rsidRPr="00CC54C7" w:rsidRDefault="00CC54C7" w:rsidP="00FC4957">
            <w:pPr>
              <w:pStyle w:val="af1"/>
              <w:spacing w:before="0"/>
              <w:rPr>
                <w:rFonts w:ascii="Century" w:hAnsi="Century"/>
                <w:sz w:val="20"/>
              </w:rPr>
            </w:pPr>
            <w:r w:rsidRPr="00CC54C7">
              <w:rPr>
                <w:rFonts w:ascii="Century" w:hAnsi="Century"/>
                <w:sz w:val="20"/>
              </w:rPr>
              <w:t xml:space="preserve">                                                (підпис)       </w:t>
            </w:r>
          </w:p>
          <w:p w14:paraId="494A7EB8" w14:textId="77777777" w:rsidR="00CC54C7" w:rsidRPr="00CC54C7" w:rsidRDefault="00CC54C7" w:rsidP="00FC4957">
            <w:pPr>
              <w:pStyle w:val="af1"/>
              <w:spacing w:before="0"/>
              <w:rPr>
                <w:rFonts w:ascii="Century" w:hAnsi="Century"/>
                <w:sz w:val="20"/>
              </w:rPr>
            </w:pPr>
          </w:p>
          <w:p w14:paraId="49EC2C63"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rPr>
              <w:t>МП</w:t>
            </w:r>
          </w:p>
        </w:tc>
        <w:tc>
          <w:tcPr>
            <w:tcW w:w="4536" w:type="dxa"/>
            <w:tcBorders>
              <w:top w:val="nil"/>
              <w:left w:val="nil"/>
              <w:bottom w:val="nil"/>
              <w:right w:val="nil"/>
              <w:tl2br w:val="nil"/>
              <w:tr2bl w:val="nil"/>
            </w:tcBorders>
            <w:tcMar>
              <w:top w:w="0" w:type="dxa"/>
              <w:left w:w="108" w:type="dxa"/>
              <w:bottom w:w="0" w:type="dxa"/>
              <w:right w:w="108" w:type="dxa"/>
            </w:tcMar>
          </w:tcPr>
          <w:p w14:paraId="046FC01D"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rPr>
              <w:t xml:space="preserve">                                                          _______</w:t>
            </w:r>
          </w:p>
          <w:p w14:paraId="4E29CC76" w14:textId="77777777" w:rsidR="00CC54C7" w:rsidRPr="00CC54C7" w:rsidRDefault="00CC54C7" w:rsidP="00FC4957">
            <w:pPr>
              <w:pStyle w:val="af1"/>
              <w:spacing w:before="0"/>
              <w:rPr>
                <w:rFonts w:ascii="Century" w:hAnsi="Century"/>
                <w:sz w:val="20"/>
              </w:rPr>
            </w:pPr>
            <w:r w:rsidRPr="00CC54C7">
              <w:rPr>
                <w:rFonts w:ascii="Century" w:hAnsi="Century"/>
                <w:sz w:val="20"/>
              </w:rPr>
              <w:t xml:space="preserve">                                                            (підпис)                          </w:t>
            </w:r>
          </w:p>
          <w:p w14:paraId="34959FFD" w14:textId="77777777" w:rsidR="00CC54C7" w:rsidRPr="00CC54C7" w:rsidRDefault="00CC54C7" w:rsidP="00FC4957">
            <w:pPr>
              <w:pStyle w:val="af1"/>
              <w:ind w:firstLine="0"/>
              <w:rPr>
                <w:rFonts w:ascii="Century" w:hAnsi="Century"/>
                <w:sz w:val="24"/>
                <w:szCs w:val="24"/>
              </w:rPr>
            </w:pPr>
            <w:r w:rsidRPr="00CC54C7">
              <w:rPr>
                <w:rFonts w:ascii="Century" w:hAnsi="Century"/>
                <w:sz w:val="24"/>
                <w:szCs w:val="24"/>
              </w:rPr>
              <w:t xml:space="preserve">МП </w:t>
            </w:r>
          </w:p>
        </w:tc>
      </w:tr>
      <w:tr w:rsidR="00CC54C7" w:rsidRPr="00CC54C7" w14:paraId="0B5558F7" w14:textId="77777777" w:rsidTr="00FC4957">
        <w:tc>
          <w:tcPr>
            <w:tcW w:w="4786" w:type="dxa"/>
            <w:gridSpan w:val="2"/>
            <w:tcBorders>
              <w:top w:val="nil"/>
              <w:left w:val="nil"/>
              <w:bottom w:val="nil"/>
              <w:right w:val="nil"/>
              <w:tl2br w:val="nil"/>
              <w:tr2bl w:val="nil"/>
            </w:tcBorders>
            <w:tcMar>
              <w:top w:w="0" w:type="dxa"/>
              <w:left w:w="108" w:type="dxa"/>
              <w:bottom w:w="0" w:type="dxa"/>
              <w:right w:w="108" w:type="dxa"/>
            </w:tcMar>
          </w:tcPr>
          <w:p w14:paraId="62A370E0" w14:textId="77777777" w:rsidR="00CC54C7" w:rsidRPr="00CC54C7" w:rsidRDefault="00CC54C7" w:rsidP="00FC4957">
            <w:pPr>
              <w:pStyle w:val="af1"/>
              <w:spacing w:before="0"/>
              <w:ind w:firstLine="0"/>
              <w:rPr>
                <w:rFonts w:ascii="Century" w:hAnsi="Century"/>
                <w:sz w:val="24"/>
                <w:szCs w:val="24"/>
              </w:rPr>
            </w:pPr>
          </w:p>
        </w:tc>
        <w:tc>
          <w:tcPr>
            <w:tcW w:w="4536" w:type="dxa"/>
            <w:tcBorders>
              <w:top w:val="nil"/>
              <w:left w:val="nil"/>
              <w:bottom w:val="nil"/>
              <w:right w:val="nil"/>
              <w:tl2br w:val="nil"/>
              <w:tr2bl w:val="nil"/>
            </w:tcBorders>
            <w:tcMar>
              <w:top w:w="0" w:type="dxa"/>
              <w:left w:w="108" w:type="dxa"/>
              <w:bottom w:w="0" w:type="dxa"/>
              <w:right w:w="108" w:type="dxa"/>
            </w:tcMar>
          </w:tcPr>
          <w:p w14:paraId="332E1E83" w14:textId="77777777" w:rsidR="00CC54C7" w:rsidRPr="00CC54C7" w:rsidRDefault="00CC54C7" w:rsidP="00FC4957">
            <w:pPr>
              <w:pStyle w:val="af1"/>
              <w:spacing w:before="0"/>
              <w:ind w:firstLine="0"/>
              <w:rPr>
                <w:rFonts w:ascii="Century" w:hAnsi="Century"/>
                <w:sz w:val="24"/>
                <w:szCs w:val="24"/>
              </w:rPr>
            </w:pPr>
            <w:r w:rsidRPr="00CC54C7">
              <w:rPr>
                <w:rFonts w:ascii="Century" w:hAnsi="Century"/>
                <w:sz w:val="24"/>
                <w:szCs w:val="24"/>
              </w:rPr>
              <w:t xml:space="preserve"> </w:t>
            </w:r>
          </w:p>
        </w:tc>
      </w:tr>
    </w:tbl>
    <w:p w14:paraId="6442B93F" w14:textId="77777777" w:rsidR="00CC54C7" w:rsidRPr="00CC54C7" w:rsidRDefault="00CC54C7" w:rsidP="00CC54C7">
      <w:pPr>
        <w:pStyle w:val="af1"/>
        <w:ind w:firstLine="0"/>
        <w:jc w:val="both"/>
        <w:rPr>
          <w:rFonts w:ascii="Century" w:hAnsi="Century"/>
          <w:sz w:val="24"/>
          <w:szCs w:val="24"/>
        </w:rPr>
      </w:pPr>
    </w:p>
    <w:p w14:paraId="6EC98498" w14:textId="77777777" w:rsidR="00CC54C7" w:rsidRPr="00CC54C7" w:rsidRDefault="00CC54C7" w:rsidP="00CC54C7">
      <w:pPr>
        <w:pStyle w:val="af2"/>
        <w:spacing w:before="0" w:after="0"/>
        <w:ind w:firstLine="567"/>
        <w:jc w:val="both"/>
        <w:rPr>
          <w:rFonts w:ascii="Century" w:hAnsi="Century"/>
          <w:sz w:val="24"/>
          <w:szCs w:val="24"/>
        </w:rPr>
      </w:pPr>
      <w:r w:rsidRPr="00CC54C7">
        <w:rPr>
          <w:rFonts w:ascii="Century" w:hAnsi="Century"/>
          <w:b w:val="0"/>
          <w:sz w:val="24"/>
          <w:szCs w:val="24"/>
        </w:rPr>
        <w:t xml:space="preserve">Договір погоджено з </w:t>
      </w:r>
      <w:proofErr w:type="spellStart"/>
      <w:r w:rsidRPr="00CC54C7">
        <w:rPr>
          <w:rFonts w:ascii="Century" w:hAnsi="Century"/>
          <w:b w:val="0"/>
          <w:sz w:val="24"/>
          <w:szCs w:val="24"/>
        </w:rPr>
        <w:t>Держводагентством</w:t>
      </w:r>
      <w:proofErr w:type="spellEnd"/>
      <w:r w:rsidRPr="00CC54C7">
        <w:rPr>
          <w:rFonts w:ascii="Century" w:hAnsi="Century"/>
          <w:b w:val="0"/>
          <w:sz w:val="24"/>
          <w:szCs w:val="24"/>
        </w:rPr>
        <w:t>.</w:t>
      </w:r>
    </w:p>
    <w:p w14:paraId="43F0ABD6" w14:textId="77777777" w:rsidR="00CC54C7" w:rsidRPr="00CC54C7" w:rsidRDefault="00CC54C7" w:rsidP="00CC54C7">
      <w:pPr>
        <w:pStyle w:val="af1"/>
        <w:jc w:val="center"/>
        <w:rPr>
          <w:rFonts w:ascii="Century" w:hAnsi="Century"/>
          <w:sz w:val="24"/>
          <w:szCs w:val="24"/>
        </w:rPr>
      </w:pPr>
    </w:p>
    <w:p w14:paraId="02FD0AE3" w14:textId="77777777" w:rsidR="00CC54C7" w:rsidRPr="00CC54C7" w:rsidRDefault="00CC54C7" w:rsidP="00CC54C7">
      <w:pPr>
        <w:pStyle w:val="af1"/>
        <w:rPr>
          <w:rFonts w:ascii="Century" w:hAnsi="Century"/>
        </w:rPr>
      </w:pPr>
    </w:p>
    <w:p w14:paraId="40974749"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   ___________________________________</w:t>
      </w:r>
    </w:p>
    <w:p w14:paraId="0696846E" w14:textId="77777777" w:rsidR="00CC54C7" w:rsidRPr="00CC54C7" w:rsidRDefault="00CC54C7" w:rsidP="00CC54C7">
      <w:pPr>
        <w:pStyle w:val="af1"/>
        <w:spacing w:before="0"/>
        <w:jc w:val="both"/>
        <w:rPr>
          <w:rFonts w:ascii="Century" w:hAnsi="Century"/>
          <w:sz w:val="20"/>
        </w:rPr>
      </w:pPr>
      <w:r w:rsidRPr="00CC54C7">
        <w:rPr>
          <w:rFonts w:ascii="Century" w:hAnsi="Century"/>
          <w:sz w:val="24"/>
          <w:szCs w:val="24"/>
        </w:rPr>
        <w:t xml:space="preserve">      </w:t>
      </w:r>
      <w:r w:rsidRPr="00CC54C7">
        <w:rPr>
          <w:rFonts w:ascii="Century" w:hAnsi="Century"/>
          <w:sz w:val="20"/>
        </w:rPr>
        <w:t>(підпис)                        (ініціали та прізвище керівника)</w:t>
      </w:r>
    </w:p>
    <w:p w14:paraId="57633053" w14:textId="77777777" w:rsidR="00CC54C7" w:rsidRPr="00CC54C7" w:rsidRDefault="00CC54C7" w:rsidP="00CC54C7">
      <w:pPr>
        <w:pStyle w:val="af1"/>
        <w:jc w:val="both"/>
        <w:rPr>
          <w:rFonts w:ascii="Century" w:hAnsi="Century"/>
          <w:sz w:val="24"/>
          <w:szCs w:val="24"/>
        </w:rPr>
      </w:pPr>
    </w:p>
    <w:p w14:paraId="1341BB1E"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МП                            _____   ______________ 20__ р.</w:t>
      </w:r>
      <w:bookmarkStart w:id="57" w:name="o230"/>
      <w:bookmarkEnd w:id="57"/>
    </w:p>
    <w:p w14:paraId="5BB43501" w14:textId="77777777" w:rsidR="00CC54C7" w:rsidRPr="00CC54C7" w:rsidRDefault="00CC54C7" w:rsidP="00CC54C7">
      <w:pPr>
        <w:pStyle w:val="af1"/>
        <w:ind w:firstLine="0"/>
        <w:jc w:val="both"/>
        <w:rPr>
          <w:rFonts w:ascii="Century" w:hAnsi="Century"/>
          <w:sz w:val="24"/>
          <w:szCs w:val="24"/>
        </w:rPr>
      </w:pPr>
    </w:p>
    <w:p w14:paraId="2B624FAA" w14:textId="77777777" w:rsidR="00CC54C7" w:rsidRPr="00CC54C7" w:rsidRDefault="00CC54C7" w:rsidP="00CC54C7">
      <w:pPr>
        <w:pStyle w:val="af1"/>
        <w:jc w:val="both"/>
        <w:rPr>
          <w:rFonts w:ascii="Century" w:hAnsi="Century"/>
          <w:sz w:val="24"/>
          <w:szCs w:val="24"/>
        </w:rPr>
      </w:pPr>
    </w:p>
    <w:p w14:paraId="7597009A" w14:textId="77777777" w:rsidR="00CC54C7" w:rsidRPr="00CC54C7" w:rsidRDefault="00CC54C7" w:rsidP="00CC54C7">
      <w:pPr>
        <w:pStyle w:val="af1"/>
        <w:jc w:val="both"/>
        <w:rPr>
          <w:rFonts w:ascii="Century" w:hAnsi="Century"/>
          <w:sz w:val="24"/>
          <w:szCs w:val="24"/>
        </w:rPr>
      </w:pPr>
    </w:p>
    <w:p w14:paraId="3CFEF79A" w14:textId="77777777" w:rsidR="00CC54C7" w:rsidRPr="00CC54C7" w:rsidRDefault="00CC54C7" w:rsidP="00CC54C7">
      <w:pPr>
        <w:pStyle w:val="af1"/>
        <w:jc w:val="both"/>
        <w:rPr>
          <w:rFonts w:ascii="Century" w:hAnsi="Century"/>
          <w:sz w:val="24"/>
          <w:szCs w:val="24"/>
        </w:rPr>
      </w:pPr>
      <w:r w:rsidRPr="00CC54C7">
        <w:rPr>
          <w:rFonts w:ascii="Century" w:hAnsi="Century"/>
          <w:sz w:val="24"/>
          <w:szCs w:val="24"/>
        </w:rPr>
        <w:t>Договір зареєстрований у________________________________________________</w:t>
      </w:r>
    </w:p>
    <w:p w14:paraId="1C6D98E7"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(найменування органу державної реєстрації за</w:t>
      </w:r>
    </w:p>
    <w:p w14:paraId="338F941C"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______________________________________________________________________</w:t>
      </w:r>
    </w:p>
    <w:p w14:paraId="2631C6DF"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місцем розташування об’єкта оренди)</w:t>
      </w:r>
    </w:p>
    <w:p w14:paraId="5EA7248A" w14:textId="77777777" w:rsidR="00CC54C7" w:rsidRPr="00CC54C7" w:rsidRDefault="00CC54C7" w:rsidP="00CC54C7">
      <w:pPr>
        <w:pStyle w:val="af1"/>
        <w:spacing w:before="0"/>
        <w:jc w:val="both"/>
        <w:rPr>
          <w:rFonts w:ascii="Century" w:hAnsi="Century"/>
          <w:sz w:val="20"/>
        </w:rPr>
      </w:pPr>
    </w:p>
    <w:p w14:paraId="4D319F91"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про що у Державному реєстрі земель вчинено запис</w:t>
      </w:r>
    </w:p>
    <w:p w14:paraId="03C36AED"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від ____ _______________20___ р. №_________.</w:t>
      </w:r>
    </w:p>
    <w:p w14:paraId="7AE9B320" w14:textId="77777777" w:rsidR="00CC54C7" w:rsidRPr="00CC54C7" w:rsidRDefault="00CC54C7" w:rsidP="00CC54C7">
      <w:pPr>
        <w:pStyle w:val="af1"/>
        <w:spacing w:before="0"/>
        <w:jc w:val="both"/>
        <w:rPr>
          <w:rFonts w:ascii="Century" w:hAnsi="Century"/>
          <w:sz w:val="24"/>
          <w:szCs w:val="24"/>
        </w:rPr>
      </w:pPr>
    </w:p>
    <w:p w14:paraId="7289D932"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____________   ____________________________</w:t>
      </w:r>
    </w:p>
    <w:p w14:paraId="2D5E35B2"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(підпис)            (ініціали та прізвище посадової особи, </w:t>
      </w:r>
    </w:p>
    <w:p w14:paraId="123EC21D" w14:textId="77777777" w:rsidR="00CC54C7" w:rsidRPr="00CC54C7" w:rsidRDefault="00CC54C7" w:rsidP="00CC54C7">
      <w:pPr>
        <w:pStyle w:val="af1"/>
        <w:spacing w:before="0"/>
        <w:jc w:val="both"/>
        <w:rPr>
          <w:rFonts w:ascii="Century" w:hAnsi="Century"/>
          <w:sz w:val="20"/>
        </w:rPr>
      </w:pPr>
      <w:r w:rsidRPr="00CC54C7">
        <w:rPr>
          <w:rFonts w:ascii="Century" w:hAnsi="Century"/>
          <w:sz w:val="20"/>
        </w:rPr>
        <w:t xml:space="preserve">                                 яка провела державну реєстрацію)</w:t>
      </w:r>
    </w:p>
    <w:p w14:paraId="0CA97ADA" w14:textId="77777777" w:rsidR="00CC54C7" w:rsidRPr="00CC54C7" w:rsidRDefault="00CC54C7" w:rsidP="00CC54C7">
      <w:pPr>
        <w:pStyle w:val="af1"/>
        <w:spacing w:before="0"/>
        <w:jc w:val="both"/>
        <w:rPr>
          <w:rFonts w:ascii="Century" w:hAnsi="Century"/>
          <w:sz w:val="20"/>
        </w:rPr>
      </w:pPr>
    </w:p>
    <w:p w14:paraId="5CDAA608" w14:textId="77777777" w:rsidR="00CC54C7" w:rsidRPr="00CC54C7" w:rsidRDefault="00CC54C7" w:rsidP="00CC54C7">
      <w:pPr>
        <w:pStyle w:val="af1"/>
        <w:spacing w:before="0"/>
        <w:jc w:val="both"/>
        <w:rPr>
          <w:rFonts w:ascii="Century" w:hAnsi="Century"/>
          <w:sz w:val="20"/>
        </w:rPr>
      </w:pPr>
    </w:p>
    <w:p w14:paraId="4B205A85" w14:textId="77777777" w:rsidR="00CC54C7" w:rsidRPr="00CC54C7" w:rsidRDefault="00CC54C7" w:rsidP="00CC54C7">
      <w:pPr>
        <w:pStyle w:val="af1"/>
        <w:spacing w:before="0"/>
        <w:jc w:val="both"/>
        <w:rPr>
          <w:rFonts w:ascii="Century" w:hAnsi="Century"/>
          <w:sz w:val="24"/>
          <w:szCs w:val="24"/>
        </w:rPr>
      </w:pPr>
      <w:r w:rsidRPr="00CC54C7">
        <w:rPr>
          <w:rFonts w:ascii="Century" w:hAnsi="Century"/>
          <w:sz w:val="24"/>
          <w:szCs w:val="24"/>
        </w:rPr>
        <w:t>МП</w:t>
      </w:r>
    </w:p>
    <w:p w14:paraId="333D8373" w14:textId="77777777" w:rsidR="00CC54C7" w:rsidRPr="00CC54C7" w:rsidRDefault="00CC54C7" w:rsidP="00CC54C7">
      <w:pPr>
        <w:pStyle w:val="af1"/>
        <w:rPr>
          <w:rFonts w:ascii="Century" w:hAnsi="Century"/>
        </w:rPr>
      </w:pPr>
    </w:p>
    <w:p w14:paraId="620F74B6" w14:textId="77777777" w:rsidR="00CC54C7" w:rsidRDefault="00CC54C7" w:rsidP="00CC54C7">
      <w:pPr>
        <w:spacing w:line="240" w:lineRule="auto"/>
        <w:jc w:val="center"/>
        <w:rPr>
          <w:rFonts w:ascii="Century" w:hAnsi="Century"/>
          <w:b/>
          <w:sz w:val="24"/>
          <w:szCs w:val="24"/>
        </w:rPr>
      </w:pPr>
    </w:p>
    <w:p w14:paraId="05FD4CBA" w14:textId="77777777" w:rsidR="00CC54C7" w:rsidRDefault="00CC54C7" w:rsidP="00CC54C7">
      <w:pPr>
        <w:pStyle w:val="a5"/>
        <w:rPr>
          <w:rFonts w:ascii="Century" w:hAnsi="Century"/>
          <w:sz w:val="24"/>
          <w:szCs w:val="24"/>
        </w:rPr>
      </w:pPr>
      <w:r>
        <w:rPr>
          <w:rFonts w:ascii="Century" w:hAnsi="Century"/>
          <w:b/>
          <w:sz w:val="24"/>
          <w:szCs w:val="24"/>
        </w:rPr>
        <w:t xml:space="preserve">Секретар ради </w:t>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r>
      <w:r>
        <w:rPr>
          <w:rFonts w:ascii="Century" w:hAnsi="Century"/>
          <w:b/>
          <w:sz w:val="24"/>
          <w:szCs w:val="24"/>
        </w:rPr>
        <w:tab/>
        <w:t xml:space="preserve">                               Микола ЛУПІЙ</w:t>
      </w:r>
    </w:p>
    <w:p w14:paraId="22599CBE" w14:textId="77777777" w:rsidR="00CC54C7" w:rsidRPr="00CC54C7" w:rsidRDefault="00CC54C7" w:rsidP="00CC54C7">
      <w:pPr>
        <w:spacing w:line="276" w:lineRule="auto"/>
        <w:ind w:right="-5"/>
        <w:jc w:val="both"/>
        <w:rPr>
          <w:rFonts w:ascii="Century" w:hAnsi="Century"/>
          <w:sz w:val="24"/>
          <w:szCs w:val="24"/>
        </w:rPr>
      </w:pPr>
    </w:p>
    <w:sectPr w:rsidR="00CC54C7" w:rsidRPr="00CC54C7" w:rsidSect="00274DDC">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72D0E" w14:textId="77777777" w:rsidR="008A2695" w:rsidRDefault="008A2695" w:rsidP="00381483">
      <w:pPr>
        <w:spacing w:after="0" w:line="240" w:lineRule="auto"/>
      </w:pPr>
      <w:r>
        <w:separator/>
      </w:r>
    </w:p>
  </w:endnote>
  <w:endnote w:type="continuationSeparator" w:id="0">
    <w:p w14:paraId="6691D718" w14:textId="77777777" w:rsidR="008A2695" w:rsidRDefault="008A2695"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001" w:usb1="00000000" w:usb2="00000000" w:usb3="00000000" w:csb0="00000005" w:csb1="00000000"/>
  </w:font>
  <w:font w:name="TimesNewRomanPSMT">
    <w:altName w:val="Arial Unicode MS"/>
    <w:charset w:val="8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88BDF" w14:textId="77777777" w:rsidR="008A2695" w:rsidRDefault="008A2695" w:rsidP="00381483">
      <w:pPr>
        <w:spacing w:after="0" w:line="240" w:lineRule="auto"/>
      </w:pPr>
      <w:r>
        <w:separator/>
      </w:r>
    </w:p>
  </w:footnote>
  <w:footnote w:type="continuationSeparator" w:id="0">
    <w:p w14:paraId="4587448E" w14:textId="77777777" w:rsidR="008A2695" w:rsidRDefault="008A2695" w:rsidP="00381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7102769"/>
      <w:docPartObj>
        <w:docPartGallery w:val="Page Numbers (Top of Page)"/>
        <w:docPartUnique/>
      </w:docPartObj>
    </w:sdtPr>
    <w:sdtEndPr/>
    <w:sdtContent>
      <w:p w14:paraId="591C2374" w14:textId="6249554C" w:rsidR="00274DDC" w:rsidRDefault="00274DDC">
        <w:pPr>
          <w:pStyle w:val="aa"/>
          <w:jc w:val="center"/>
        </w:pPr>
        <w:r>
          <w:fldChar w:fldCharType="begin"/>
        </w:r>
        <w:r>
          <w:instrText>PAGE   \* MERGEFORMAT</w:instrText>
        </w:r>
        <w:r>
          <w:fldChar w:fldCharType="separate"/>
        </w:r>
        <w:r>
          <w:rPr>
            <w:noProof/>
          </w:rPr>
          <w:t>2</w:t>
        </w:r>
        <w:r>
          <w:fldChar w:fldCharType="end"/>
        </w:r>
      </w:p>
    </w:sdtContent>
  </w:sdt>
  <w:p w14:paraId="768FBD34" w14:textId="4250696F" w:rsidR="007933E7" w:rsidRPr="00F74D57" w:rsidRDefault="007933E7" w:rsidP="007933E7">
    <w:pPr>
      <w:pStyle w:val="aa"/>
      <w:jc w:val="right"/>
      <w:rPr>
        <w:rFonts w:ascii="Century"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A4B7A"/>
    <w:multiLevelType w:val="hybridMultilevel"/>
    <w:tmpl w:val="43D0FE1E"/>
    <w:lvl w:ilvl="0" w:tplc="0FAEE50A">
      <w:start w:val="27"/>
      <w:numFmt w:val="bullet"/>
      <w:lvlText w:val="-"/>
      <w:lvlJc w:val="left"/>
      <w:pPr>
        <w:ind w:left="720" w:hanging="360"/>
      </w:pPr>
      <w:rPr>
        <w:rFonts w:ascii="Century" w:eastAsiaTheme="minorHAnsi" w:hAnsi="Century"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7F35F97"/>
    <w:multiLevelType w:val="hybridMultilevel"/>
    <w:tmpl w:val="849A94BE"/>
    <w:lvl w:ilvl="0" w:tplc="25FEF542">
      <w:start w:val="19"/>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2"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A3A2AF9"/>
    <w:multiLevelType w:val="hybridMultilevel"/>
    <w:tmpl w:val="86340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49A33BD"/>
    <w:multiLevelType w:val="hybridMultilevel"/>
    <w:tmpl w:val="33C227A2"/>
    <w:lvl w:ilvl="0" w:tplc="0FAEE50A">
      <w:start w:val="27"/>
      <w:numFmt w:val="bullet"/>
      <w:lvlText w:val="-"/>
      <w:lvlJc w:val="left"/>
      <w:pPr>
        <w:ind w:left="1440" w:hanging="360"/>
      </w:pPr>
      <w:rPr>
        <w:rFonts w:ascii="Century" w:eastAsiaTheme="minorHAnsi" w:hAnsi="Century" w:cstheme="minorBid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632"/>
    <w:rsid w:val="000030A1"/>
    <w:rsid w:val="000B052D"/>
    <w:rsid w:val="000D1708"/>
    <w:rsid w:val="00100CC6"/>
    <w:rsid w:val="0010147E"/>
    <w:rsid w:val="0013440C"/>
    <w:rsid w:val="00140D21"/>
    <w:rsid w:val="001805FC"/>
    <w:rsid w:val="00191F8E"/>
    <w:rsid w:val="001D17D3"/>
    <w:rsid w:val="001F0744"/>
    <w:rsid w:val="00203A5C"/>
    <w:rsid w:val="00274DDC"/>
    <w:rsid w:val="00331B72"/>
    <w:rsid w:val="0037655A"/>
    <w:rsid w:val="00381483"/>
    <w:rsid w:val="003A18B8"/>
    <w:rsid w:val="003D657C"/>
    <w:rsid w:val="003F1065"/>
    <w:rsid w:val="0046262C"/>
    <w:rsid w:val="00543DAD"/>
    <w:rsid w:val="00556AB2"/>
    <w:rsid w:val="0059514A"/>
    <w:rsid w:val="005C4DE4"/>
    <w:rsid w:val="0067024D"/>
    <w:rsid w:val="006F0FCF"/>
    <w:rsid w:val="00704E8B"/>
    <w:rsid w:val="007115D1"/>
    <w:rsid w:val="00756994"/>
    <w:rsid w:val="007740FD"/>
    <w:rsid w:val="00786371"/>
    <w:rsid w:val="007912AC"/>
    <w:rsid w:val="007933E7"/>
    <w:rsid w:val="007F11DB"/>
    <w:rsid w:val="008108D6"/>
    <w:rsid w:val="00831064"/>
    <w:rsid w:val="00833832"/>
    <w:rsid w:val="00856853"/>
    <w:rsid w:val="008A2695"/>
    <w:rsid w:val="0096228F"/>
    <w:rsid w:val="00977C32"/>
    <w:rsid w:val="00983C97"/>
    <w:rsid w:val="009943FE"/>
    <w:rsid w:val="009D750F"/>
    <w:rsid w:val="00A102EB"/>
    <w:rsid w:val="00A230E2"/>
    <w:rsid w:val="00A55733"/>
    <w:rsid w:val="00A65705"/>
    <w:rsid w:val="00A701EC"/>
    <w:rsid w:val="00AC522F"/>
    <w:rsid w:val="00AE7947"/>
    <w:rsid w:val="00B30AA5"/>
    <w:rsid w:val="00B73179"/>
    <w:rsid w:val="00BC40DB"/>
    <w:rsid w:val="00C02604"/>
    <w:rsid w:val="00C23BA8"/>
    <w:rsid w:val="00C23DCB"/>
    <w:rsid w:val="00C570FB"/>
    <w:rsid w:val="00C771A4"/>
    <w:rsid w:val="00CC1632"/>
    <w:rsid w:val="00CC54C7"/>
    <w:rsid w:val="00CC6D4C"/>
    <w:rsid w:val="00CE60C3"/>
    <w:rsid w:val="00D424D3"/>
    <w:rsid w:val="00D523C5"/>
    <w:rsid w:val="00E51570"/>
    <w:rsid w:val="00E567AA"/>
    <w:rsid w:val="00E80293"/>
    <w:rsid w:val="00EA44DB"/>
    <w:rsid w:val="00F6282E"/>
    <w:rsid w:val="00F74D57"/>
    <w:rsid w:val="00F9190D"/>
    <w:rsid w:val="00FA5124"/>
    <w:rsid w:val="00FD32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40D79"/>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4DDC"/>
  </w:style>
  <w:style w:type="paragraph" w:styleId="1">
    <w:name w:val="heading 1"/>
    <w:basedOn w:val="a"/>
    <w:next w:val="a"/>
    <w:link w:val="10"/>
    <w:uiPriority w:val="9"/>
    <w:qFormat/>
    <w:rsid w:val="00CC54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iPriority w:val="99"/>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link w:val="a6"/>
    <w:uiPriority w:val="1"/>
    <w:qFormat/>
    <w:rsid w:val="00CC1632"/>
    <w:pPr>
      <w:spacing w:after="0" w:line="240" w:lineRule="auto"/>
    </w:pPr>
    <w:rPr>
      <w:rFonts w:ascii="Calibri" w:eastAsia="Batang" w:hAnsi="Calibri" w:cs="Times New Roman"/>
    </w:rPr>
  </w:style>
  <w:style w:type="paragraph" w:styleId="a7">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8">
    <w:name w:val="Balloon Text"/>
    <w:basedOn w:val="a"/>
    <w:link w:val="a9"/>
    <w:uiPriority w:val="99"/>
    <w:semiHidden/>
    <w:unhideWhenUsed/>
    <w:rsid w:val="00833832"/>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833832"/>
    <w:rPr>
      <w:rFonts w:ascii="Tahoma" w:hAnsi="Tahoma" w:cs="Tahoma"/>
      <w:sz w:val="16"/>
      <w:szCs w:val="16"/>
    </w:rPr>
  </w:style>
  <w:style w:type="paragraph" w:styleId="aa">
    <w:name w:val="header"/>
    <w:basedOn w:val="a"/>
    <w:link w:val="ab"/>
    <w:uiPriority w:val="99"/>
    <w:unhideWhenUsed/>
    <w:rsid w:val="00381483"/>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381483"/>
  </w:style>
  <w:style w:type="paragraph" w:styleId="ac">
    <w:name w:val="footer"/>
    <w:basedOn w:val="a"/>
    <w:link w:val="ad"/>
    <w:uiPriority w:val="99"/>
    <w:unhideWhenUsed/>
    <w:rsid w:val="00381483"/>
    <w:pPr>
      <w:tabs>
        <w:tab w:val="center" w:pos="4819"/>
        <w:tab w:val="right" w:pos="9639"/>
      </w:tabs>
      <w:spacing w:after="0" w:line="240" w:lineRule="auto"/>
    </w:pPr>
  </w:style>
  <w:style w:type="character" w:customStyle="1" w:styleId="ad">
    <w:name w:val="Нижній колонтитул Знак"/>
    <w:basedOn w:val="a0"/>
    <w:link w:val="ac"/>
    <w:uiPriority w:val="99"/>
    <w:rsid w:val="00381483"/>
  </w:style>
  <w:style w:type="paragraph" w:customStyle="1" w:styleId="ae">
    <w:name w:val="Рішення назва"/>
    <w:basedOn w:val="1"/>
    <w:link w:val="af"/>
    <w:qFormat/>
    <w:rsid w:val="00CC54C7"/>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f">
    <w:name w:val="Рішення назва Знак"/>
    <w:link w:val="ae"/>
    <w:rsid w:val="00CC54C7"/>
    <w:rPr>
      <w:rFonts w:ascii="Times New Roman" w:eastAsia="Times New Roman" w:hAnsi="Times New Roman" w:cs="Times New Roman"/>
      <w:b/>
      <w:bCs/>
      <w:color w:val="365F91"/>
      <w:sz w:val="28"/>
      <w:szCs w:val="28"/>
      <w:lang w:eastAsia="ru-RU"/>
    </w:rPr>
  </w:style>
  <w:style w:type="character" w:styleId="af0">
    <w:name w:val="Hyperlink"/>
    <w:uiPriority w:val="99"/>
    <w:unhideWhenUsed/>
    <w:rsid w:val="00CC54C7"/>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CC54C7"/>
  </w:style>
  <w:style w:type="character" w:customStyle="1" w:styleId="10">
    <w:name w:val="Заголовок 1 Знак"/>
    <w:basedOn w:val="a0"/>
    <w:link w:val="1"/>
    <w:uiPriority w:val="9"/>
    <w:rsid w:val="00CC54C7"/>
    <w:rPr>
      <w:rFonts w:asciiTheme="majorHAnsi" w:eastAsiaTheme="majorEastAsia" w:hAnsiTheme="majorHAnsi" w:cstheme="majorBidi"/>
      <w:color w:val="2F5496" w:themeColor="accent1" w:themeShade="BF"/>
      <w:sz w:val="32"/>
      <w:szCs w:val="32"/>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CC54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1">
    <w:name w:val="Нормальний текст"/>
    <w:basedOn w:val="a"/>
    <w:qFormat/>
    <w:rsid w:val="00CC54C7"/>
    <w:pPr>
      <w:spacing w:before="120" w:after="0" w:line="240" w:lineRule="auto"/>
      <w:ind w:firstLine="567"/>
    </w:pPr>
    <w:rPr>
      <w:rFonts w:ascii="Antiqua" w:eastAsia="Times New Roman" w:hAnsi="Antiqua" w:cs="Times New Roman"/>
      <w:sz w:val="26"/>
      <w:szCs w:val="20"/>
      <w:lang w:eastAsia="ru-RU"/>
    </w:rPr>
  </w:style>
  <w:style w:type="paragraph" w:customStyle="1" w:styleId="af2">
    <w:name w:val="Назва документа"/>
    <w:basedOn w:val="a"/>
    <w:next w:val="af1"/>
    <w:rsid w:val="00CC54C7"/>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6">
    <w:name w:val="Без інтервалів Знак"/>
    <w:link w:val="a5"/>
    <w:uiPriority w:val="1"/>
    <w:locked/>
    <w:rsid w:val="00CC54C7"/>
    <w:rPr>
      <w:rFonts w:ascii="Calibri" w:eastAsia="Batang"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 w:id="204933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18188</Words>
  <Characters>10368</Characters>
  <Application>Microsoft Office Word</Application>
  <DocSecurity>0</DocSecurity>
  <Lines>86</Lines>
  <Paragraphs>56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user</cp:lastModifiedBy>
  <cp:revision>10</cp:revision>
  <cp:lastPrinted>2023-01-20T08:50:00Z</cp:lastPrinted>
  <dcterms:created xsi:type="dcterms:W3CDTF">2023-08-09T07:42:00Z</dcterms:created>
  <dcterms:modified xsi:type="dcterms:W3CDTF">2023-10-16T07:38:00Z</dcterms:modified>
</cp:coreProperties>
</file>